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EC81" w14:textId="77777777" w:rsidR="00CD1DD6" w:rsidRDefault="00CD1DD6" w:rsidP="00C514BD">
      <w:pPr>
        <w:pStyle w:val="Heading1"/>
        <w:rPr>
          <w:rFonts w:ascii="Century Gothic" w:hAnsi="Century Gothic"/>
          <w:sz w:val="56"/>
        </w:rPr>
      </w:pPr>
      <w:r>
        <w:rPr>
          <w:rFonts w:ascii="Century Gothic" w:hAnsi="Century Gothic"/>
          <w:sz w:val="56"/>
        </w:rPr>
        <w:t>(School Name)</w:t>
      </w:r>
    </w:p>
    <w:p w14:paraId="0BD33AFB" w14:textId="39A83FE0" w:rsidR="003F6CFF" w:rsidRDefault="003F6CFF" w:rsidP="00C514BD">
      <w:pPr>
        <w:pStyle w:val="Heading1"/>
        <w:rPr>
          <w:rFonts w:ascii="Century Gothic" w:hAnsi="Century Gothic"/>
          <w:sz w:val="56"/>
        </w:rPr>
      </w:pPr>
      <w:r w:rsidRPr="0008023C">
        <w:rPr>
          <w:rFonts w:ascii="Century Gothic" w:hAnsi="Century Gothic"/>
          <w:sz w:val="56"/>
        </w:rPr>
        <w:t xml:space="preserve">Mental Health and Emotional Wellbeing Policy </w:t>
      </w:r>
    </w:p>
    <w:p w14:paraId="3C758DB0" w14:textId="3DFE6062" w:rsidR="00E96896" w:rsidRDefault="00E96896" w:rsidP="00633514">
      <w:pPr>
        <w:pStyle w:val="Heading1"/>
        <w:rPr>
          <w:rFonts w:ascii="Century Gothic" w:hAnsi="Century Gothic"/>
        </w:rPr>
      </w:pPr>
      <w:r w:rsidRPr="00E96896">
        <w:rPr>
          <w:rFonts w:ascii="Century Gothic" w:hAnsi="Century Gothic"/>
        </w:rPr>
        <w:t>Contents</w:t>
      </w:r>
    </w:p>
    <w:p w14:paraId="62C45343" w14:textId="77777777" w:rsidR="00355347" w:rsidRPr="00355347" w:rsidRDefault="00355347" w:rsidP="00355347"/>
    <w:p w14:paraId="41147965" w14:textId="22E0EB8E"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Statement</w:t>
      </w:r>
    </w:p>
    <w:p w14:paraId="29B9653A" w14:textId="3F6509D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4C3BF2E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4A402BC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Individual Care Plans</w:t>
      </w:r>
    </w:p>
    <w:p w14:paraId="1ADBB295" w14:textId="2348B028"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Teaching about Mental Health </w:t>
      </w:r>
    </w:p>
    <w:p w14:paraId="369AA634" w14:textId="5167DD31"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Signposting</w:t>
      </w:r>
    </w:p>
    <w:p w14:paraId="189D867B" w14:textId="02113544"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Sources or support at school and in the local community</w:t>
      </w:r>
    </w:p>
    <w:p w14:paraId="693518AA" w14:textId="09044143"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Warning signs</w:t>
      </w:r>
    </w:p>
    <w:p w14:paraId="03484CBC" w14:textId="167FB3F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Targeted support</w:t>
      </w:r>
    </w:p>
    <w:p w14:paraId="3C28071D" w14:textId="2D987C02"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60F8080B"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Whole School Approach </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01871487" w14:textId="5E7BD509"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Review</w:t>
      </w:r>
    </w:p>
    <w:p w14:paraId="3F035831" w14:textId="6B6401C6" w:rsidR="00355347" w:rsidRDefault="00355347" w:rsidP="00641DC4">
      <w:pPr>
        <w:rPr>
          <w:rFonts w:ascii="Century Gothic" w:hAnsi="Century Gothic"/>
          <w:sz w:val="28"/>
        </w:rPr>
      </w:pPr>
    </w:p>
    <w:p w14:paraId="76A50755" w14:textId="457910F7" w:rsidR="00FB512F" w:rsidRDefault="00FB512F" w:rsidP="00641DC4">
      <w:pPr>
        <w:rPr>
          <w:rFonts w:ascii="Century Gothic" w:hAnsi="Century Gothic"/>
        </w:rPr>
      </w:pPr>
    </w:p>
    <w:p w14:paraId="508CA2A1" w14:textId="19939681" w:rsidR="00FB512F" w:rsidRDefault="00FB512F" w:rsidP="00641DC4">
      <w:pPr>
        <w:rPr>
          <w:rFonts w:ascii="Century Gothic" w:hAnsi="Century Gothic"/>
        </w:rPr>
      </w:pPr>
    </w:p>
    <w:p w14:paraId="4E018511" w14:textId="10F5B958" w:rsidR="00FB512F" w:rsidRDefault="00FB512F" w:rsidP="00641DC4">
      <w:pPr>
        <w:rPr>
          <w:rFonts w:ascii="Century Gothic" w:hAnsi="Century Gothic"/>
        </w:rPr>
      </w:pPr>
    </w:p>
    <w:p w14:paraId="3DD4148C" w14:textId="736264E9" w:rsidR="00FB512F" w:rsidRDefault="00FB512F" w:rsidP="00641DC4">
      <w:pPr>
        <w:rPr>
          <w:rFonts w:ascii="Century Gothic" w:hAnsi="Century Gothic"/>
        </w:rPr>
      </w:pPr>
    </w:p>
    <w:p w14:paraId="75880E00" w14:textId="40AE562B" w:rsidR="00A103E1" w:rsidRPr="00641DC4" w:rsidRDefault="00A103E1" w:rsidP="00641DC4">
      <w:pPr>
        <w:rPr>
          <w:rFonts w:ascii="Century Gothic" w:hAnsi="Century Gothic"/>
        </w:rPr>
      </w:pP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lastRenderedPageBreak/>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63319B8F" w:rsidR="007361BB" w:rsidRPr="00461E64" w:rsidRDefault="00520598" w:rsidP="00461E64">
      <w:pPr>
        <w:spacing w:line="360" w:lineRule="auto"/>
        <w:rPr>
          <w:rFonts w:ascii="Century Gothic" w:hAnsi="Century Gothic"/>
          <w:color w:val="FF0000"/>
        </w:rPr>
      </w:pPr>
      <w:r w:rsidRPr="00461E64">
        <w:rPr>
          <w:rFonts w:ascii="Century Gothic" w:hAnsi="Century Gothic"/>
          <w:color w:val="FF0000"/>
        </w:rPr>
        <w:t xml:space="preserve">At </w:t>
      </w:r>
      <w:r w:rsidRPr="006E64E7">
        <w:rPr>
          <w:rFonts w:ascii="Century Gothic" w:hAnsi="Century Gothic"/>
          <w:i/>
          <w:color w:val="FF0000"/>
        </w:rPr>
        <w:t>(</w:t>
      </w:r>
      <w:r w:rsidRPr="006E64E7">
        <w:rPr>
          <w:rFonts w:ascii="Century Gothic" w:hAnsi="Century Gothic"/>
          <w:b/>
          <w:i/>
          <w:color w:val="FF0000"/>
        </w:rPr>
        <w:t>insert school name</w:t>
      </w:r>
      <w:r w:rsidRPr="006E64E7">
        <w:rPr>
          <w:rFonts w:ascii="Century Gothic" w:hAnsi="Century Gothic"/>
          <w:i/>
          <w:color w:val="FF0000"/>
        </w:rPr>
        <w:t>)</w:t>
      </w:r>
      <w:r w:rsidR="006E64E7">
        <w:rPr>
          <w:rFonts w:ascii="Century Gothic" w:hAnsi="Century Gothic"/>
          <w:color w:val="FF0000"/>
        </w:rPr>
        <w:t>,</w:t>
      </w:r>
      <w:r w:rsidRPr="00461E64">
        <w:rPr>
          <w:rFonts w:ascii="Century Gothic" w:hAnsi="Century Gothic"/>
          <w:color w:val="FF0000"/>
        </w:rPr>
        <w:t xml:space="preserve"> we are committed to promoting positive mental health </w:t>
      </w:r>
      <w:r w:rsidR="00F264C3" w:rsidRPr="00461E64">
        <w:rPr>
          <w:rFonts w:ascii="Century Gothic" w:hAnsi="Century Gothic"/>
          <w:color w:val="FF0000"/>
        </w:rPr>
        <w:t>and emotional wellbeing to all students</w:t>
      </w:r>
      <w:r w:rsidR="00965FD4" w:rsidRPr="00461E64">
        <w:rPr>
          <w:rFonts w:ascii="Century Gothic" w:hAnsi="Century Gothic"/>
          <w:color w:val="FF0000"/>
        </w:rPr>
        <w:t>, their families</w:t>
      </w:r>
      <w:r w:rsidR="002E5D63">
        <w:rPr>
          <w:rFonts w:ascii="Century Gothic" w:hAnsi="Century Gothic"/>
          <w:color w:val="FF0000"/>
        </w:rPr>
        <w:t xml:space="preserve"> and members of staff </w:t>
      </w:r>
      <w:r w:rsidR="00BB2BC1">
        <w:rPr>
          <w:rFonts w:ascii="Century Gothic" w:hAnsi="Century Gothic"/>
          <w:color w:val="FF0000"/>
        </w:rPr>
        <w:t xml:space="preserve">and governors. </w:t>
      </w:r>
      <w:r w:rsidR="00F264C3" w:rsidRPr="00461E64">
        <w:rPr>
          <w:rFonts w:ascii="Century Gothic" w:hAnsi="Century Gothic"/>
          <w:color w:val="FF0000"/>
        </w:rPr>
        <w:t xml:space="preserve">Our </w:t>
      </w:r>
      <w:r w:rsidR="00965FD4" w:rsidRPr="00461E64">
        <w:rPr>
          <w:rFonts w:ascii="Century Gothic" w:hAnsi="Century Gothic"/>
          <w:color w:val="FF0000"/>
        </w:rPr>
        <w:t xml:space="preserve">open </w:t>
      </w:r>
      <w:r w:rsidR="00F264C3" w:rsidRPr="00461E64">
        <w:rPr>
          <w:rFonts w:ascii="Century Gothic" w:hAnsi="Century Gothic"/>
          <w:color w:val="FF0000"/>
        </w:rPr>
        <w:t>culture allows students’ voices to be</w:t>
      </w:r>
      <w:r w:rsidR="00965FD4" w:rsidRPr="00461E64">
        <w:rPr>
          <w:rFonts w:ascii="Century Gothic" w:hAnsi="Century Gothic"/>
          <w:color w:val="FF0000"/>
        </w:rPr>
        <w:t xml:space="preserve"> heard</w:t>
      </w:r>
      <w:r w:rsidR="006E64E7">
        <w:rPr>
          <w:rFonts w:ascii="Century Gothic" w:hAnsi="Century Gothic"/>
          <w:color w:val="FF0000"/>
        </w:rPr>
        <w:t>,</w:t>
      </w:r>
      <w:r w:rsidR="00965FD4" w:rsidRPr="00461E64">
        <w:rPr>
          <w:rFonts w:ascii="Century Gothic" w:hAnsi="Century Gothic"/>
          <w:color w:val="FF0000"/>
        </w:rPr>
        <w:t xml:space="preserve"> and through</w:t>
      </w:r>
      <w:r w:rsidR="00461E64" w:rsidRPr="00461E64">
        <w:rPr>
          <w:rFonts w:ascii="Century Gothic" w:hAnsi="Century Gothic"/>
          <w:color w:val="FF0000"/>
        </w:rPr>
        <w:t xml:space="preserve"> the use of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462E17E8" w14:textId="29B920B5" w:rsidR="00AA2898" w:rsidRDefault="003B4541" w:rsidP="00C73269">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policy is a guide to all staff – including non-teaching and governors – outlining (</w:t>
      </w:r>
      <w:r w:rsidR="008A500C" w:rsidRPr="00CD1DD6">
        <w:rPr>
          <w:rFonts w:ascii="Century Gothic" w:hAnsi="Century Gothic"/>
          <w:b/>
          <w:i/>
          <w:color w:val="FF0000"/>
        </w:rPr>
        <w:t>insert school name</w:t>
      </w:r>
      <w:r w:rsidR="008A500C" w:rsidRPr="00C514BD">
        <w:rPr>
          <w:rFonts w:ascii="Century Gothic" w:hAnsi="Century Gothic"/>
        </w:rPr>
        <w:t xml:space="preserve">) 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p>
    <w:p w14:paraId="7DD42906" w14:textId="7018FE6A" w:rsidR="00AA2898" w:rsidRPr="00C514BD" w:rsidRDefault="005B4D58" w:rsidP="00C73269">
      <w:pPr>
        <w:spacing w:after="0" w:line="360" w:lineRule="auto"/>
        <w:rPr>
          <w:rFonts w:ascii="Century Gothic" w:hAnsi="Century Gothic"/>
        </w:rPr>
      </w:pPr>
      <w:r>
        <w:rPr>
          <w:rFonts w:ascii="Century Gothic" w:hAnsi="Century Gothic"/>
        </w:rPr>
        <w:t>It should be read in conjunction with o</w:t>
      </w:r>
      <w:r w:rsidR="00AA2898">
        <w:rPr>
          <w:rFonts w:ascii="Century Gothic" w:hAnsi="Century Gothic"/>
        </w:rPr>
        <w:t>ther</w:t>
      </w:r>
      <w:r>
        <w:rPr>
          <w:rFonts w:ascii="Century Gothic" w:hAnsi="Century Gothic"/>
        </w:rPr>
        <w:t xml:space="preserve"> relevant school</w:t>
      </w:r>
      <w:r w:rsidR="00AA2898">
        <w:rPr>
          <w:rFonts w:ascii="Century Gothic" w:hAnsi="Century Gothic"/>
        </w:rPr>
        <w:t xml:space="preserve"> </w:t>
      </w:r>
      <w:r>
        <w:rPr>
          <w:rFonts w:ascii="Century Gothic" w:hAnsi="Century Gothic"/>
        </w:rPr>
        <w:t>policies.</w:t>
      </w:r>
    </w:p>
    <w:p w14:paraId="5B2E0B5B" w14:textId="7FF71839" w:rsidR="00C514BD" w:rsidRDefault="008A500C" w:rsidP="00C514BD">
      <w:pPr>
        <w:pStyle w:val="Heading1"/>
        <w:rPr>
          <w:rFonts w:ascii="Century Gothic" w:hAnsi="Century Gothic"/>
        </w:rPr>
      </w:pPr>
      <w:r w:rsidRPr="00C514BD">
        <w:rPr>
          <w:rFonts w:ascii="Century Gothic" w:hAnsi="Century Gothic"/>
        </w:rPr>
        <w:t xml:space="preserve">3.0  </w:t>
      </w:r>
      <w:r w:rsidRPr="00C514BD">
        <w:rPr>
          <w:rFonts w:ascii="Century Gothic" w:hAnsi="Century Gothic"/>
        </w:rPr>
        <w:tab/>
      </w:r>
      <w:r w:rsidR="00F954A4">
        <w:rPr>
          <w:rFonts w:ascii="Century Gothic" w:hAnsi="Century Gothic"/>
        </w:rPr>
        <w:t xml:space="preserve">Policy </w:t>
      </w:r>
      <w:r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issues, and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84E2803" w14:textId="487EE208" w:rsidR="00E31A3D" w:rsidRDefault="00461E64" w:rsidP="005B4D58">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3B20B8FD" w14:textId="5D5F03AD" w:rsidR="005155DD" w:rsidRDefault="005155DD" w:rsidP="005155DD">
      <w:pPr>
        <w:spacing w:after="0" w:line="360" w:lineRule="auto"/>
      </w:pPr>
    </w:p>
    <w:p w14:paraId="211CE688" w14:textId="3DFFFB78" w:rsidR="005155DD" w:rsidRDefault="005155DD" w:rsidP="005155DD">
      <w:pPr>
        <w:spacing w:after="0" w:line="360" w:lineRule="auto"/>
      </w:pPr>
    </w:p>
    <w:p w14:paraId="205EF11B" w14:textId="281E481E" w:rsidR="005155DD" w:rsidRDefault="005155DD" w:rsidP="005155DD">
      <w:pPr>
        <w:spacing w:after="0" w:line="360" w:lineRule="auto"/>
      </w:pPr>
    </w:p>
    <w:p w14:paraId="2CC17905" w14:textId="77777777" w:rsidR="005155DD" w:rsidRPr="005155DD" w:rsidRDefault="005155DD" w:rsidP="005155DD">
      <w:pPr>
        <w:spacing w:after="0" w:line="360" w:lineRule="auto"/>
        <w:rPr>
          <w:rFonts w:ascii="Century Gothic" w:hAnsi="Century Gothic"/>
        </w:rPr>
      </w:pPr>
    </w:p>
    <w:p w14:paraId="7A283C61" w14:textId="3E66F5C3" w:rsidR="00C514BD" w:rsidRDefault="00174E44" w:rsidP="00C514BD">
      <w:pPr>
        <w:pStyle w:val="Heading1"/>
        <w:rPr>
          <w:rFonts w:ascii="Century Gothic" w:hAnsi="Century Gothic"/>
        </w:rPr>
      </w:pPr>
      <w:r w:rsidRPr="00C514BD">
        <w:rPr>
          <w:rFonts w:ascii="Century Gothic" w:hAnsi="Century Gothic"/>
        </w:rPr>
        <w:lastRenderedPageBreak/>
        <w:t>4.0</w:t>
      </w:r>
      <w:r w:rsidRPr="00C514BD">
        <w:rPr>
          <w:rFonts w:ascii="Century Gothic" w:hAnsi="Century Gothic"/>
        </w:rPr>
        <w:tab/>
        <w:t>Key staff members</w:t>
      </w:r>
    </w:p>
    <w:p w14:paraId="15DE7284" w14:textId="77777777" w:rsidR="0008023C" w:rsidRPr="0008023C" w:rsidRDefault="0008023C" w:rsidP="0008023C"/>
    <w:p w14:paraId="3CEAD141" w14:textId="460DFA32" w:rsidR="00641DC4" w:rsidRDefault="00174E44" w:rsidP="00641DC4">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5A935E2C" w14:textId="77777777" w:rsidR="005B4D58" w:rsidRPr="005B4D58" w:rsidRDefault="005B4D58" w:rsidP="005B4D58">
      <w:pPr>
        <w:spacing w:after="0" w:line="360" w:lineRule="auto"/>
        <w:rPr>
          <w:rFonts w:ascii="Century Gothic" w:hAnsi="Century Gothic"/>
        </w:rPr>
        <w:sectPr w:rsidR="005B4D58" w:rsidRPr="005B4D58" w:rsidSect="005B4D58">
          <w:headerReference w:type="default" r:id="rId7"/>
          <w:footerReference w:type="default" r:id="rId8"/>
          <w:pgSz w:w="11906" w:h="16838"/>
          <w:pgMar w:top="1135" w:right="849" w:bottom="1135" w:left="1440" w:header="708" w:footer="708" w:gutter="0"/>
          <w:cols w:space="708"/>
          <w:docGrid w:linePitch="360"/>
        </w:sectPr>
      </w:pPr>
    </w:p>
    <w:p w14:paraId="02C36058" w14:textId="43E59BB6" w:rsidR="00641DC4" w:rsidRPr="00641DC4" w:rsidRDefault="00AA2898" w:rsidP="00641DC4">
      <w:pPr>
        <w:pStyle w:val="ListParagraph"/>
        <w:numPr>
          <w:ilvl w:val="0"/>
          <w:numId w:val="32"/>
        </w:numPr>
        <w:spacing w:after="0" w:line="360" w:lineRule="auto"/>
        <w:rPr>
          <w:rFonts w:ascii="Century Gothic" w:hAnsi="Century Gothic"/>
        </w:rPr>
      </w:pPr>
      <w:r>
        <w:rPr>
          <w:rFonts w:ascii="Century Gothic" w:hAnsi="Century Gothic"/>
        </w:rPr>
        <w:t xml:space="preserve">Pastoral Staff </w:t>
      </w:r>
    </w:p>
    <w:p w14:paraId="1C53AEEB" w14:textId="317BD926"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Designated Safeguarding Lead</w:t>
      </w:r>
    </w:p>
    <w:p w14:paraId="516A2186" w14:textId="3A3D2D16" w:rsidR="00641DC4" w:rsidRPr="00C514BD"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SEN</w:t>
      </w:r>
      <w:r>
        <w:rPr>
          <w:rFonts w:ascii="Century Gothic" w:hAnsi="Century Gothic"/>
        </w:rPr>
        <w:t xml:space="preserve">CO </w:t>
      </w:r>
    </w:p>
    <w:p w14:paraId="6F94EC57" w14:textId="59AF31E5"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Mental Health First A</w:t>
      </w:r>
      <w:r w:rsidR="00494313">
        <w:rPr>
          <w:rFonts w:ascii="Century Gothic" w:hAnsi="Century Gothic"/>
        </w:rPr>
        <w:t>id Champion</w:t>
      </w:r>
    </w:p>
    <w:p w14:paraId="3F3BBD91" w14:textId="54A1AF29" w:rsidR="00641DC4"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PSHEe</w:t>
      </w:r>
      <w:r>
        <w:rPr>
          <w:rFonts w:ascii="Century Gothic" w:hAnsi="Century Gothic"/>
        </w:rPr>
        <w:t xml:space="preserve"> Coordinator</w:t>
      </w:r>
    </w:p>
    <w:p w14:paraId="60AFE4BA" w14:textId="77777777" w:rsidR="005B4D58" w:rsidRDefault="005B4D58" w:rsidP="00641DC4">
      <w:pPr>
        <w:spacing w:after="0" w:line="360" w:lineRule="auto"/>
        <w:rPr>
          <w:rFonts w:ascii="Century Gothic" w:hAnsi="Century Gothic"/>
        </w:rPr>
        <w:sectPr w:rsidR="005B4D58" w:rsidSect="005B4D58">
          <w:type w:val="continuous"/>
          <w:pgSz w:w="11906" w:h="16838"/>
          <w:pgMar w:top="1135" w:right="1133" w:bottom="1135" w:left="1440" w:header="708" w:footer="708" w:gutter="0"/>
          <w:cols w:num="2" w:space="708"/>
          <w:docGrid w:linePitch="360"/>
        </w:sectPr>
      </w:pPr>
    </w:p>
    <w:p w14:paraId="0CBFB6D6" w14:textId="62909BA5" w:rsidR="00641DC4" w:rsidRDefault="00641DC4" w:rsidP="00641DC4">
      <w:pPr>
        <w:spacing w:after="0" w:line="360" w:lineRule="auto"/>
        <w:rPr>
          <w:rFonts w:ascii="Century Gothic" w:hAnsi="Century Gothic"/>
        </w:rPr>
      </w:pPr>
    </w:p>
    <w:p w14:paraId="5B0C535B" w14:textId="77777777" w:rsidR="00641DC4" w:rsidRDefault="00641DC4" w:rsidP="00641DC4">
      <w:pPr>
        <w:spacing w:after="0" w:line="360" w:lineRule="auto"/>
        <w:rPr>
          <w:rFonts w:ascii="Century Gothic" w:hAnsi="Century Gothic"/>
        </w:rPr>
      </w:pPr>
      <w:r>
        <w:rPr>
          <w:rFonts w:ascii="Century Gothic" w:hAnsi="Century Gothic"/>
        </w:rPr>
        <w:t>If a member of staff is concerned about the mental health or wellbeing of student, in the first instance they should speak to the (</w:t>
      </w:r>
      <w:r w:rsidRPr="00CD1DD6">
        <w:rPr>
          <w:rFonts w:ascii="Century Gothic" w:hAnsi="Century Gothic"/>
          <w:b/>
          <w:i/>
          <w:color w:val="FF0000"/>
        </w:rPr>
        <w:t>Insert role here</w:t>
      </w:r>
      <w:r>
        <w:rPr>
          <w:rFonts w:ascii="Century Gothic" w:hAnsi="Century Gothic"/>
        </w:rPr>
        <w:t xml:space="preserve">). </w:t>
      </w:r>
    </w:p>
    <w:p w14:paraId="02E6ACBE" w14:textId="77777777" w:rsidR="00641DC4" w:rsidRDefault="00641DC4" w:rsidP="00641DC4">
      <w:pPr>
        <w:spacing w:after="0" w:line="360" w:lineRule="auto"/>
        <w:rPr>
          <w:rFonts w:ascii="Century Gothic" w:hAnsi="Century Gothic"/>
        </w:rPr>
      </w:pPr>
      <w:r>
        <w:rPr>
          <w:rFonts w:ascii="Century Gothic" w:hAnsi="Century Gothic"/>
        </w:rPr>
        <w:t xml:space="preserve">If there is a concern that the student is high risk or in danger of immediate harm, the school’s child protection procedures should be followed. </w:t>
      </w:r>
    </w:p>
    <w:p w14:paraId="667DB0F7" w14:textId="77777777" w:rsidR="00641DC4" w:rsidRDefault="00641DC4" w:rsidP="00641DC4">
      <w:pPr>
        <w:spacing w:after="0" w:line="360" w:lineRule="auto"/>
        <w:rPr>
          <w:rFonts w:ascii="Century Gothic" w:hAnsi="Century Gothic"/>
        </w:rPr>
      </w:pPr>
      <w:r>
        <w:rPr>
          <w:rFonts w:ascii="Century Gothic" w:hAnsi="Century Gothic"/>
        </w:rPr>
        <w:t xml:space="preserve">If the child presents a high risk medical emergency, relevant procedures should be followed, including involving the emergency services if necessary. </w:t>
      </w:r>
    </w:p>
    <w:p w14:paraId="3E426914" w14:textId="77777777"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t>Individual Care Plans</w:t>
      </w:r>
    </w:p>
    <w:p w14:paraId="14C5E6F4" w14:textId="77777777" w:rsidR="00641DC4" w:rsidRPr="0008023C" w:rsidRDefault="00641DC4" w:rsidP="00641DC4"/>
    <w:p w14:paraId="0739EB72" w14:textId="77777777" w:rsidR="00641DC4" w:rsidRDefault="00641DC4" w:rsidP="00641DC4">
      <w:pPr>
        <w:spacing w:after="0" w:line="360" w:lineRule="auto"/>
        <w:rPr>
          <w:rFonts w:ascii="Century Gothic" w:hAnsi="Century Gothic"/>
        </w:rPr>
      </w:pPr>
      <w:r>
        <w:rPr>
          <w:rFonts w:ascii="Century Gothic" w:hAnsi="Century Gothic"/>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540A2EDB" w14:textId="77777777" w:rsidR="00641DC4" w:rsidRPr="005B4D58" w:rsidRDefault="00641DC4" w:rsidP="00641DC4">
      <w:pPr>
        <w:spacing w:after="0" w:line="360" w:lineRule="auto"/>
        <w:rPr>
          <w:rFonts w:ascii="Century Gothic" w:hAnsi="Century Gothic"/>
          <w:sz w:val="16"/>
        </w:rPr>
      </w:pPr>
    </w:p>
    <w:p w14:paraId="25B47B79" w14:textId="77777777" w:rsidR="00641DC4" w:rsidRDefault="00641DC4" w:rsidP="00641DC4">
      <w:pPr>
        <w:spacing w:after="0" w:line="360" w:lineRule="auto"/>
        <w:rPr>
          <w:rFonts w:ascii="Century Gothic" w:hAnsi="Century Gothic"/>
        </w:rPr>
      </w:pPr>
      <w:r>
        <w:rPr>
          <w:rFonts w:ascii="Century Gothic" w:hAnsi="Century Gothic"/>
        </w:rPr>
        <w:t>Suggested elements of this plan include:</w:t>
      </w: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Who to contact in an emergency</w:t>
      </w:r>
    </w:p>
    <w:p w14:paraId="4137FBE0" w14:textId="7777777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 the school and specific staff</w:t>
      </w:r>
    </w:p>
    <w:p w14:paraId="0582C59F" w14:textId="27BC948D" w:rsidR="00641DC4" w:rsidRPr="00641DC4" w:rsidRDefault="00641DC4" w:rsidP="00641DC4">
      <w:pPr>
        <w:spacing w:after="0" w:line="360" w:lineRule="auto"/>
        <w:rPr>
          <w:rFonts w:ascii="Century Gothic" w:hAnsi="Century Gothic"/>
        </w:rPr>
        <w:sectPr w:rsidR="00641DC4" w:rsidRPr="00641DC4" w:rsidSect="005B4D58">
          <w:type w:val="continuous"/>
          <w:pgSz w:w="11906" w:h="16838"/>
          <w:pgMar w:top="1135" w:right="1133" w:bottom="1135" w:left="1440" w:header="708" w:footer="708" w:gutter="0"/>
          <w:cols w:space="708"/>
          <w:docGrid w:linePitch="360"/>
        </w:sect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9"/>
          <w:pgSz w:w="11906" w:h="16838"/>
          <w:pgMar w:top="851" w:right="1133" w:bottom="851" w:left="993" w:header="708" w:footer="708" w:gutter="0"/>
          <w:cols w:space="708"/>
          <w:docGrid w:linePitch="360"/>
        </w:sectPr>
      </w:pPr>
    </w:p>
    <w:p w14:paraId="0DB1A875" w14:textId="0B9C024E"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t xml:space="preserve">Teaching about mental health </w:t>
      </w:r>
    </w:p>
    <w:p w14:paraId="58157ADD" w14:textId="77777777" w:rsidR="001671AD" w:rsidRDefault="001671AD" w:rsidP="003F6CFF">
      <w:pPr>
        <w:rPr>
          <w:rFonts w:ascii="Century Gothic" w:hAnsi="Century Gothic"/>
        </w:rPr>
      </w:pPr>
    </w:p>
    <w:p w14:paraId="79582339" w14:textId="04C1019A"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our PSHEe curriculum</w:t>
      </w:r>
      <w:r w:rsidR="005155DD" w:rsidRPr="006C56B8">
        <w:rPr>
          <w:rFonts w:ascii="Century Gothic" w:hAnsi="Century Gothic"/>
        </w:rPr>
        <w:t xml:space="preserve"> and our peer mentoring programme.</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6610A8" w:rsidP="00641DC4">
      <w:pPr>
        <w:spacing w:after="0" w:line="360" w:lineRule="auto"/>
        <w:rPr>
          <w:rFonts w:ascii="Century Gothic" w:hAnsi="Century Gothic"/>
        </w:rPr>
      </w:pPr>
      <w:hyperlink r:id="rId10"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16DE65D2"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 xml:space="preserve">safe, as well as supporting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2CA4E97B" w14:textId="77777777" w:rsidR="00CA5136" w:rsidRDefault="00CA5136" w:rsidP="00C73269">
      <w:pPr>
        <w:spacing w:after="0" w:line="360" w:lineRule="auto"/>
        <w:rPr>
          <w:rFonts w:ascii="Century Gothic" w:hAnsi="Century Gothic"/>
        </w:rPr>
      </w:pPr>
      <w:r>
        <w:rPr>
          <w:rFonts w:ascii="Century Gothic" w:hAnsi="Century Gothic"/>
        </w:rPr>
        <w:t>We will ensure that staff, students and parents/carers are aware of the support and services available to them, and how they can access these services.</w:t>
      </w:r>
    </w:p>
    <w:p w14:paraId="55808CC1" w14:textId="0B2E6858"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3C951391" w14:textId="081B62F5" w:rsidR="00A53D0D" w:rsidRPr="00A53D0D" w:rsidRDefault="002A67B2" w:rsidP="00C73269">
      <w:pPr>
        <w:spacing w:after="0" w:line="360" w:lineRule="auto"/>
        <w:rPr>
          <w:rFonts w:ascii="Century Gothic" w:hAnsi="Century Gothic"/>
        </w:rPr>
        <w:sectPr w:rsidR="00A53D0D" w:rsidRPr="00A53D0D" w:rsidSect="0008023C">
          <w:type w:val="continuous"/>
          <w:pgSz w:w="11906" w:h="16838"/>
          <w:pgMar w:top="993" w:right="1133" w:bottom="1135" w:left="1440" w:header="708" w:footer="708" w:gutter="0"/>
          <w:cols w:space="708"/>
          <w:docGrid w:linePitch="360"/>
        </w:sectPr>
      </w:pPr>
      <w:r>
        <w:rPr>
          <w:rFonts w:ascii="Century Gothic" w:hAnsi="Century Gothic"/>
        </w:rPr>
        <w:t>The aim of this is to ensure students understand:</w:t>
      </w: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Who it is aimed at</w:t>
      </w:r>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Why should they access it</w:t>
      </w:r>
    </w:p>
    <w:p w14:paraId="64FD9129" w14:textId="41AB63F5"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What is likely to happen n</w:t>
      </w:r>
      <w:r w:rsidR="005155DD">
        <w:rPr>
          <w:rFonts w:ascii="Century Gothic" w:hAnsi="Century Gothic"/>
        </w:rPr>
        <w:t>ext</w:t>
      </w:r>
    </w:p>
    <w:p w14:paraId="0608CC1B" w14:textId="4176682F" w:rsidR="00A103E1" w:rsidRDefault="00A103E1" w:rsidP="00A103E1"/>
    <w:p w14:paraId="7687A831" w14:textId="77777777" w:rsidR="00A103E1" w:rsidRDefault="00A103E1" w:rsidP="00A103E1"/>
    <w:p w14:paraId="73DC04B0" w14:textId="4130BE7E" w:rsidR="00F54D3F" w:rsidRDefault="00F54D3F" w:rsidP="002A67B2">
      <w:pPr>
        <w:pStyle w:val="Heading1"/>
        <w:rPr>
          <w:rFonts w:ascii="Century Gothic" w:hAnsi="Century Gothic"/>
        </w:rPr>
      </w:pPr>
      <w:r>
        <w:rPr>
          <w:rFonts w:ascii="Century Gothic" w:hAnsi="Century Gothic"/>
        </w:rPr>
        <w:lastRenderedPageBreak/>
        <w:t>8.0</w:t>
      </w:r>
      <w:r>
        <w:rPr>
          <w:rFonts w:ascii="Century Gothic" w:hAnsi="Century Gothic"/>
        </w:rPr>
        <w:tab/>
      </w:r>
      <w:bookmarkStart w:id="0" w:name="_Hlk481148811"/>
      <w:r w:rsidRPr="00F54D3F">
        <w:rPr>
          <w:rFonts w:ascii="Century Gothic" w:hAnsi="Century Gothic"/>
        </w:rPr>
        <w:t>Sources or support at school and in the local community</w:t>
      </w:r>
      <w:bookmarkEnd w:id="0"/>
    </w:p>
    <w:p w14:paraId="4C471156" w14:textId="4CFAEE08" w:rsidR="00F54D3F" w:rsidRPr="00F86A01" w:rsidRDefault="00F54D3F" w:rsidP="00F54D3F">
      <w:pPr>
        <w:rPr>
          <w:b/>
        </w:rPr>
      </w:pPr>
    </w:p>
    <w:p w14:paraId="5B975FC4" w14:textId="5AABEDAA" w:rsidR="00F54D3F" w:rsidRPr="00F86A01" w:rsidRDefault="00F54D3F" w:rsidP="00F54D3F">
      <w:pPr>
        <w:spacing w:after="0" w:line="360" w:lineRule="auto"/>
        <w:rPr>
          <w:rFonts w:ascii="Century Gothic" w:hAnsi="Century Gothic"/>
          <w:b/>
          <w:color w:val="FF0000"/>
        </w:rPr>
      </w:pPr>
      <w:r w:rsidRPr="00F86A01">
        <w:rPr>
          <w:rFonts w:ascii="Century Gothic" w:hAnsi="Century Gothic"/>
          <w:b/>
          <w:color w:val="FF0000"/>
        </w:rPr>
        <w:t>School Based Support</w:t>
      </w:r>
      <w:r w:rsidR="00F86A01" w:rsidRPr="00F86A01">
        <w:rPr>
          <w:rFonts w:ascii="Century Gothic" w:hAnsi="Century Gothic"/>
          <w:b/>
          <w:color w:val="FF0000"/>
        </w:rPr>
        <w:t xml:space="preserve"> - </w:t>
      </w:r>
      <w:r w:rsidR="00F86A01" w:rsidRPr="00F86A01">
        <w:rPr>
          <w:rFonts w:ascii="Century Gothic" w:hAnsi="Century Gothic"/>
          <w:color w:val="FF0000"/>
        </w:rPr>
        <w:t>l</w:t>
      </w:r>
      <w:r w:rsidRPr="00F86A01">
        <w:rPr>
          <w:rFonts w:ascii="Century Gothic" w:hAnsi="Century Gothic"/>
          <w:color w:val="FF0000"/>
        </w:rPr>
        <w:t>ist the full range of support available to students.  For each include:</w:t>
      </w:r>
    </w:p>
    <w:p w14:paraId="5941C0B0" w14:textId="26A31AE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What it is</w:t>
      </w:r>
    </w:p>
    <w:p w14:paraId="4A89FBA6" w14:textId="6CC7E6C7"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Who it is suitable for</w:t>
      </w:r>
    </w:p>
    <w:p w14:paraId="2A87F5BC" w14:textId="27787983"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it is accessed</w:t>
      </w:r>
    </w:p>
    <w:p w14:paraId="1B7B698F" w14:textId="067E8FD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this information is communicated to students</w:t>
      </w:r>
    </w:p>
    <w:p w14:paraId="688D5363" w14:textId="7F42B0B3" w:rsidR="00F54D3F" w:rsidRPr="00F86A01" w:rsidRDefault="00F954A4" w:rsidP="00F54D3F">
      <w:pPr>
        <w:spacing w:after="0" w:line="360" w:lineRule="auto"/>
        <w:rPr>
          <w:rFonts w:ascii="Century Gothic" w:hAnsi="Century Gothic"/>
          <w:color w:val="FF0000"/>
        </w:rPr>
      </w:pPr>
      <w:r w:rsidRPr="00F86A01">
        <w:rPr>
          <w:rFonts w:ascii="Century Gothic" w:hAnsi="Century Gothic"/>
          <w:color w:val="FF0000"/>
        </w:rPr>
        <w:t>Th</w:t>
      </w:r>
      <w:r w:rsidR="00F54D3F" w:rsidRPr="00F86A01">
        <w:rPr>
          <w:rFonts w:ascii="Century Gothic" w:hAnsi="Century Gothic"/>
          <w:color w:val="FF0000"/>
        </w:rPr>
        <w:t xml:space="preserve">is is likely to include information about pastoral staff including behaviour and learning support and school counsellors.  </w:t>
      </w:r>
    </w:p>
    <w:p w14:paraId="10C4DEE6" w14:textId="77777777" w:rsidR="00F54D3F" w:rsidRPr="006C56B8" w:rsidRDefault="00F54D3F" w:rsidP="00F54D3F">
      <w:pPr>
        <w:spacing w:after="0" w:line="360" w:lineRule="auto"/>
        <w:rPr>
          <w:rFonts w:ascii="Century Gothic" w:hAnsi="Century Gothic"/>
        </w:rPr>
      </w:pPr>
    </w:p>
    <w:p w14:paraId="6BA7E08A" w14:textId="77777777" w:rsidR="00F54D3F" w:rsidRPr="00CD1DD6" w:rsidRDefault="00F54D3F" w:rsidP="00F54D3F">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77777777" w:rsidR="00F54D3F" w:rsidRPr="00B36A91" w:rsidRDefault="00F54D3F" w:rsidP="00F54D3F">
      <w:pPr>
        <w:spacing w:after="0" w:line="360" w:lineRule="auto"/>
        <w:rPr>
          <w:rFonts w:ascii="Century Gothic" w:hAnsi="Century Gothic"/>
          <w:b/>
        </w:rPr>
      </w:pPr>
      <w:r w:rsidRPr="00B36A91">
        <w:rPr>
          <w:rFonts w:ascii="Century Gothic" w:hAnsi="Century Gothic"/>
          <w:b/>
        </w:rPr>
        <w:t>Local Support</w:t>
      </w:r>
    </w:p>
    <w:p w14:paraId="206763E9" w14:textId="59E3C9D4" w:rsidR="00B36A91" w:rsidRPr="00B36A91" w:rsidRDefault="00B36A91" w:rsidP="00B36A91">
      <w:pPr>
        <w:spacing w:after="0" w:line="360" w:lineRule="auto"/>
        <w:rPr>
          <w:rFonts w:ascii="Century Gothic" w:hAnsi="Century Gothic"/>
        </w:rPr>
      </w:pPr>
      <w:r>
        <w:rPr>
          <w:rFonts w:ascii="Century Gothic" w:hAnsi="Century Gothic"/>
        </w:rPr>
        <w:t>In Liverpool,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Pr="00B36A91">
        <w:rPr>
          <w:rFonts w:ascii="Century Gothic" w:hAnsi="Century Gothic"/>
          <w:b/>
        </w:rPr>
        <w:t>CAMHS partnership</w:t>
      </w:r>
      <w:r>
        <w:rPr>
          <w:rFonts w:ascii="Century Gothic" w:hAnsi="Century Gothic"/>
        </w:rPr>
        <w:t>, a group</w:t>
      </w:r>
      <w:r w:rsidRPr="00B36A91">
        <w:rPr>
          <w:rFonts w:ascii="Century Gothic" w:hAnsi="Century Gothic"/>
        </w:rPr>
        <w:t xml:space="preserve"> of providers specialising in children and young</w:t>
      </w:r>
    </w:p>
    <w:p w14:paraId="0E9D295F" w14:textId="28185163" w:rsidR="00F54D3F" w:rsidRDefault="00B36A91" w:rsidP="00B36A91">
      <w:pPr>
        <w:spacing w:after="0" w:line="360" w:lineRule="auto"/>
        <w:rPr>
          <w:rFonts w:ascii="Century Gothic" w:hAnsi="Century Gothic"/>
        </w:rPr>
      </w:pPr>
      <w:r w:rsidRPr="00B36A91">
        <w:rPr>
          <w:rFonts w:ascii="Century Gothic" w:hAnsi="Century Gothic"/>
        </w:rPr>
        <w:t>people’s mental health w</w:t>
      </w:r>
      <w:r>
        <w:rPr>
          <w:rFonts w:ascii="Century Gothic" w:hAnsi="Century Gothic"/>
        </w:rPr>
        <w:t xml:space="preserve">ellbeing. These partners deliver accessible </w:t>
      </w:r>
      <w:r w:rsidRPr="00B36A91">
        <w:rPr>
          <w:rFonts w:ascii="Century Gothic" w:hAnsi="Century Gothic"/>
        </w:rPr>
        <w:t>support to children, young pe</w:t>
      </w:r>
      <w:r>
        <w:rPr>
          <w:rFonts w:ascii="Century Gothic" w:hAnsi="Century Gothic"/>
        </w:rPr>
        <w:t xml:space="preserve">ople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p>
    <w:p w14:paraId="47F70E6B" w14:textId="0C687716" w:rsidR="00B36A91" w:rsidRDefault="006610A8" w:rsidP="00B36A91">
      <w:pPr>
        <w:spacing w:after="0" w:line="360" w:lineRule="auto"/>
        <w:rPr>
          <w:rFonts w:ascii="Century Gothic" w:hAnsi="Century Gothic"/>
        </w:rPr>
      </w:pPr>
      <w:hyperlink r:id="rId11" w:history="1">
        <w:r w:rsidR="00B36A91" w:rsidRPr="00405EFF">
          <w:rPr>
            <w:rStyle w:val="Hyperlink"/>
            <w:rFonts w:ascii="Century Gothic" w:hAnsi="Century Gothic"/>
          </w:rPr>
          <w:t>https://www.liverpoolcamhs.com/</w:t>
        </w:r>
      </w:hyperlink>
      <w:r w:rsidR="00B36A91">
        <w:rPr>
          <w:rFonts w:ascii="Century Gothic" w:hAnsi="Century Gothic"/>
        </w:rPr>
        <w:t xml:space="preserve"> </w:t>
      </w:r>
    </w:p>
    <w:p w14:paraId="7816C9AA" w14:textId="2909B895" w:rsidR="00B36A91" w:rsidRDefault="00B36A91" w:rsidP="00B36A91">
      <w:pPr>
        <w:spacing w:after="0" w:line="360" w:lineRule="auto"/>
        <w:rPr>
          <w:rFonts w:ascii="Century Gothic" w:hAnsi="Century Gothic"/>
        </w:rPr>
      </w:pPr>
    </w:p>
    <w:p w14:paraId="553B65E7" w14:textId="5325A025" w:rsidR="00A103E1" w:rsidRDefault="00A103E1" w:rsidP="00F54D3F">
      <w:pPr>
        <w:rPr>
          <w:rFonts w:ascii="Century Gothic" w:hAnsi="Century Gothic"/>
        </w:rPr>
      </w:pPr>
    </w:p>
    <w:p w14:paraId="657D911E" w14:textId="77777777" w:rsidR="005155DD" w:rsidRDefault="005155DD" w:rsidP="00F54D3F"/>
    <w:p w14:paraId="27DF2E61" w14:textId="3E1843D9" w:rsidR="00A103E1" w:rsidRDefault="00A103E1" w:rsidP="00F54D3F"/>
    <w:p w14:paraId="43EFB299" w14:textId="0538D270" w:rsidR="00A103E1" w:rsidRDefault="00A103E1" w:rsidP="00F54D3F"/>
    <w:p w14:paraId="6FEDC82F" w14:textId="28056EC3" w:rsidR="00A103E1" w:rsidRDefault="00A103E1" w:rsidP="00F54D3F"/>
    <w:p w14:paraId="7376ECF4" w14:textId="6A89A4BC" w:rsidR="00A103E1" w:rsidRDefault="00A103E1" w:rsidP="00F54D3F"/>
    <w:p w14:paraId="3D81AF1E" w14:textId="05FCD661" w:rsidR="00A103E1" w:rsidRDefault="00A103E1" w:rsidP="00F54D3F"/>
    <w:p w14:paraId="4FB90BCC" w14:textId="77777777" w:rsidR="00A103E1" w:rsidRPr="00F54D3F" w:rsidRDefault="00A103E1" w:rsidP="00F54D3F"/>
    <w:p w14:paraId="52A8664C" w14:textId="31C88390" w:rsidR="002A67B2" w:rsidRPr="00641DC4" w:rsidRDefault="00F54D3F" w:rsidP="002A67B2">
      <w:pPr>
        <w:pStyle w:val="Heading1"/>
        <w:rPr>
          <w:rFonts w:ascii="Century Gothic" w:hAnsi="Century Gothic"/>
          <w:sz w:val="22"/>
        </w:rPr>
      </w:pPr>
      <w:r>
        <w:rPr>
          <w:rFonts w:ascii="Century Gothic" w:hAnsi="Century Gothic"/>
        </w:rPr>
        <w:lastRenderedPageBreak/>
        <w:t>9</w:t>
      </w:r>
      <w:r w:rsidR="002A67B2" w:rsidRPr="002A67B2">
        <w:rPr>
          <w:rFonts w:ascii="Century Gothic" w:hAnsi="Century Gothic"/>
        </w:rPr>
        <w:t>.0</w:t>
      </w:r>
      <w:r w:rsidR="002A67B2" w:rsidRPr="002A67B2">
        <w:rPr>
          <w:rFonts w:ascii="Century Gothic" w:hAnsi="Century Gothic"/>
        </w:rPr>
        <w:tab/>
        <w:t>Warning Signs</w:t>
      </w:r>
    </w:p>
    <w:p w14:paraId="6AF1BAD7" w14:textId="77777777" w:rsidR="0008023C" w:rsidRPr="0008023C" w:rsidRDefault="0008023C" w:rsidP="0008023C"/>
    <w:p w14:paraId="3C2BBEEF" w14:textId="7BA73F76" w:rsidR="002A67B2" w:rsidRDefault="002A67B2" w:rsidP="00C73269">
      <w:pPr>
        <w:spacing w:after="0" w:line="360" w:lineRule="auto"/>
        <w:rPr>
          <w:rFonts w:ascii="Century Gothic" w:hAnsi="Century Gothic"/>
        </w:rPr>
      </w:pPr>
      <w:r>
        <w:rPr>
          <w:rFonts w:ascii="Century Gothic" w:hAnsi="Century Gothic"/>
        </w:rPr>
        <w:t>Staff may become aware of warning signs which indicate a student is experiencing mental health or emotional wellbeing issues. These warning signs should always be taken seriously and staff observing any of these warning signs should alert (insert name of mental health first aider).</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1B833C4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Expressing feelings of failure, uselessness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clothing – e.g.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Secretive behaviour </w:t>
      </w:r>
    </w:p>
    <w:p w14:paraId="20C2904F" w14:textId="56117C9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Skipping PE or getting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43A25B75"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 For example</w:t>
      </w:r>
      <w:r w:rsidR="00114F3C">
        <w:rPr>
          <w:rFonts w:ascii="Century Gothic" w:hAnsi="Century Gothic"/>
        </w:rPr>
        <w:t>,</w:t>
      </w:r>
      <w:r w:rsidRPr="00C73269">
        <w:rPr>
          <w:rFonts w:ascii="Century Gothic" w:hAnsi="Century Gothic"/>
        </w:rPr>
        <w:t xml:space="preserve"> those who are in care, young carers, those who have had previous</w:t>
      </w:r>
      <w:r>
        <w:rPr>
          <w:rFonts w:ascii="Century Gothic" w:hAnsi="Century Gothic"/>
        </w:rPr>
        <w:t xml:space="preserve"> </w:t>
      </w:r>
      <w:r w:rsidRPr="00C73269">
        <w:rPr>
          <w:rFonts w:ascii="Century Gothic" w:hAnsi="Century Gothic"/>
        </w:rPr>
        <w:t>access to CAMHS,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5D94335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are equipped to </w:t>
      </w:r>
      <w:r w:rsidR="00C73269" w:rsidRPr="00C73269">
        <w:rPr>
          <w:rFonts w:ascii="Century Gothic" w:hAnsi="Century Gothic"/>
        </w:rPr>
        <w:t xml:space="preserve">work at community, family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6DA78317" w:rsidR="00C73269" w:rsidRP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lastRenderedPageBreak/>
        <w:t xml:space="preserve">Providing </w:t>
      </w:r>
      <w:r w:rsidR="00C73269" w:rsidRPr="00306534">
        <w:rPr>
          <w:rFonts w:ascii="Century Gothic" w:hAnsi="Century Gothic"/>
        </w:rPr>
        <w:t>specific help for those children most at risk (or already showing signs) of</w:t>
      </w:r>
    </w:p>
    <w:p w14:paraId="3525DB09" w14:textId="3D76B32E" w:rsidR="00C73269" w:rsidRPr="00306534" w:rsidRDefault="00C73269" w:rsidP="00306534">
      <w:pPr>
        <w:rPr>
          <w:rFonts w:ascii="Century Gothic" w:hAnsi="Century Gothic"/>
        </w:rPr>
      </w:pPr>
      <w:r w:rsidRPr="00306534">
        <w:rPr>
          <w:rFonts w:ascii="Century Gothic" w:hAnsi="Century Gothic"/>
        </w:rPr>
        <w:t xml:space="preserve">social, </w:t>
      </w:r>
      <w:r w:rsidR="006610A8" w:rsidRPr="00306534">
        <w:rPr>
          <w:rFonts w:ascii="Century Gothic" w:hAnsi="Century Gothic"/>
        </w:rPr>
        <w:t>emotional,</w:t>
      </w:r>
      <w:r w:rsidRPr="00306534">
        <w:rPr>
          <w:rFonts w:ascii="Century Gothic" w:hAnsi="Century Gothic"/>
        </w:rPr>
        <w:t xml:space="preserve"> and behavioural problems</w:t>
      </w:r>
      <w:r w:rsidR="00EC5C09">
        <w:rPr>
          <w:rFonts w:ascii="Century Gothic" w:hAnsi="Century Gothic"/>
        </w:rPr>
        <w:t>;</w:t>
      </w:r>
    </w:p>
    <w:p w14:paraId="0850B573" w14:textId="3E31C166" w:rsidR="00306534" w:rsidRPr="00306534" w:rsidRDefault="00306534" w:rsidP="00306534">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with </w:t>
      </w:r>
      <w:r w:rsidRPr="00306534">
        <w:rPr>
          <w:rFonts w:ascii="Century Gothic" w:hAnsi="Century Gothic"/>
        </w:rPr>
        <w:t xml:space="preserve">Liverpool City Council Children’s Services, Liverpool CAMHS </w:t>
      </w:r>
    </w:p>
    <w:p w14:paraId="2778E50B" w14:textId="77777777" w:rsidR="00306534" w:rsidRDefault="00C73269" w:rsidP="00306534">
      <w:pPr>
        <w:rPr>
          <w:rFonts w:ascii="Century Gothic" w:hAnsi="Century Gothic"/>
        </w:rPr>
      </w:pPr>
      <w:r w:rsidRPr="00306534">
        <w:rPr>
          <w:rFonts w:ascii="Century Gothic" w:hAnsi="Century Gothic"/>
        </w:rPr>
        <w:t>and other</w:t>
      </w:r>
      <w:r w:rsidR="00306534" w:rsidRPr="00306534">
        <w:rPr>
          <w:rFonts w:ascii="Century Gothic" w:hAnsi="Century Gothic"/>
        </w:rPr>
        <w:t xml:space="preserve"> agencies</w:t>
      </w:r>
      <w:r w:rsidRPr="00306534">
        <w:rPr>
          <w:rFonts w:ascii="Century Gothic" w:hAnsi="Century Gothic"/>
        </w:rPr>
        <w:t xml:space="preserve"> serv</w:t>
      </w:r>
      <w:r w:rsidR="00306534" w:rsidRPr="00306534">
        <w:rPr>
          <w:rFonts w:ascii="Century Gothic" w:hAnsi="Century Gothic"/>
        </w:rPr>
        <w:t xml:space="preserve">ices to follow various protocols including </w:t>
      </w:r>
      <w:r w:rsidR="00306534">
        <w:rPr>
          <w:rFonts w:ascii="Century Gothic" w:hAnsi="Century Gothic"/>
        </w:rPr>
        <w:t>assessment and</w:t>
      </w:r>
    </w:p>
    <w:p w14:paraId="71207591" w14:textId="08D46B96" w:rsidR="00C73269" w:rsidRPr="00306534" w:rsidRDefault="006E64E7" w:rsidP="00306534">
      <w:pPr>
        <w:rPr>
          <w:rFonts w:ascii="Century Gothic" w:hAnsi="Century Gothic"/>
        </w:rPr>
      </w:pPr>
      <w:r>
        <w:rPr>
          <w:rFonts w:ascii="Century Gothic" w:hAnsi="Century Gothic"/>
        </w:rPr>
        <w:t>referral</w:t>
      </w:r>
      <w:r w:rsidR="00EC5C09">
        <w:rPr>
          <w:rFonts w:ascii="Century Gothic" w:hAnsi="Century Gothic"/>
        </w:rPr>
        <w:t>;</w:t>
      </w:r>
    </w:p>
    <w:p w14:paraId="71B11607" w14:textId="14039260" w:rsidR="00306534" w:rsidRDefault="00306534" w:rsidP="00306534">
      <w:pPr>
        <w:pStyle w:val="ListParagraph"/>
        <w:numPr>
          <w:ilvl w:val="0"/>
          <w:numId w:val="23"/>
        </w:numPr>
        <w:rPr>
          <w:rFonts w:ascii="Century Gothic" w:hAnsi="Century Gothic"/>
        </w:rPr>
      </w:pPr>
      <w:r w:rsidRPr="00306534">
        <w:rPr>
          <w:rFonts w:ascii="Century Gothic" w:hAnsi="Century Gothic"/>
        </w:rPr>
        <w:t>I</w:t>
      </w:r>
      <w:r w:rsidR="00C73269" w:rsidRPr="00306534">
        <w:rPr>
          <w:rFonts w:ascii="Century Gothic" w:hAnsi="Century Gothic"/>
        </w:rPr>
        <w:t>dentify</w:t>
      </w:r>
      <w:r w:rsidRPr="00306534">
        <w:rPr>
          <w:rFonts w:ascii="Century Gothic" w:hAnsi="Century Gothic"/>
        </w:rPr>
        <w:t>ing</w:t>
      </w:r>
      <w:r w:rsidR="00C73269" w:rsidRPr="00306534">
        <w:rPr>
          <w:rFonts w:ascii="Century Gothic" w:hAnsi="Century Gothic"/>
        </w:rPr>
        <w:t xml:space="preserve"> and assess</w:t>
      </w:r>
      <w:r w:rsidRPr="00306534">
        <w:rPr>
          <w:rFonts w:ascii="Century Gothic" w:hAnsi="Century Gothic"/>
        </w:rPr>
        <w:t>ing</w:t>
      </w:r>
      <w:r w:rsidR="00C73269" w:rsidRPr="00306534">
        <w:rPr>
          <w:rFonts w:ascii="Century Gothic" w:hAnsi="Century Gothic"/>
        </w:rPr>
        <w:t xml:space="preserve"> in line with </w:t>
      </w:r>
      <w:r w:rsidRPr="00306534">
        <w:rPr>
          <w:rFonts w:ascii="Century Gothic" w:hAnsi="Century Gothic"/>
        </w:rPr>
        <w:t xml:space="preserve">the </w:t>
      </w:r>
      <w:r w:rsidR="005155DD">
        <w:rPr>
          <w:rFonts w:ascii="Century Gothic" w:hAnsi="Century Gothic"/>
        </w:rPr>
        <w:t>Early Help Assessment</w:t>
      </w:r>
      <w:r w:rsidR="008E5A59" w:rsidRPr="008E5A59">
        <w:rPr>
          <w:rFonts w:ascii="Century Gothic" w:hAnsi="Century Gothic"/>
          <w:color w:val="70AD47" w:themeColor="accent6"/>
        </w:rPr>
        <w:t xml:space="preserve"> </w:t>
      </w:r>
      <w:r w:rsidR="008E5A59" w:rsidRPr="00CD1DD6">
        <w:rPr>
          <w:rFonts w:ascii="Century Gothic" w:hAnsi="Century Gothic"/>
          <w:color w:val="000000" w:themeColor="text1"/>
        </w:rPr>
        <w:t>Tool</w:t>
      </w:r>
      <w:r w:rsidR="005155DD" w:rsidRPr="00CD1DD6">
        <w:rPr>
          <w:rFonts w:ascii="Century Gothic" w:hAnsi="Century Gothic"/>
          <w:color w:val="000000" w:themeColor="text1"/>
        </w:rPr>
        <w:t xml:space="preserve"> </w:t>
      </w:r>
      <w:r w:rsidR="008E5A59" w:rsidRPr="00CD1DD6">
        <w:rPr>
          <w:rFonts w:ascii="Century Gothic" w:hAnsi="Century Gothic"/>
          <w:color w:val="000000" w:themeColor="text1"/>
        </w:rPr>
        <w:t>(EHAT</w:t>
      </w:r>
      <w:r w:rsidR="005155DD" w:rsidRPr="00CD1DD6">
        <w:rPr>
          <w:rFonts w:ascii="Century Gothic" w:hAnsi="Century Gothic"/>
          <w:color w:val="000000" w:themeColor="text1"/>
        </w:rPr>
        <w:t>),</w:t>
      </w:r>
      <w:r w:rsidRPr="00CD1DD6">
        <w:rPr>
          <w:rFonts w:ascii="Century Gothic" w:hAnsi="Century Gothic"/>
          <w:color w:val="000000" w:themeColor="text1"/>
        </w:rPr>
        <w:t xml:space="preserve"> </w:t>
      </w:r>
      <w:r w:rsidRPr="00306534">
        <w:rPr>
          <w:rFonts w:ascii="Century Gothic" w:hAnsi="Century Gothic"/>
        </w:rPr>
        <w:t>c</w:t>
      </w:r>
      <w:r>
        <w:rPr>
          <w:rFonts w:ascii="Century Gothic" w:hAnsi="Century Gothic"/>
        </w:rPr>
        <w:t>hildren</w:t>
      </w:r>
    </w:p>
    <w:p w14:paraId="03A8A6BE" w14:textId="313694BD" w:rsidR="00C73269" w:rsidRPr="00306534" w:rsidRDefault="00C73269" w:rsidP="00306534">
      <w:pPr>
        <w:rPr>
          <w:rFonts w:ascii="Century Gothic" w:hAnsi="Century Gothic"/>
        </w:rPr>
      </w:pPr>
      <w:r w:rsidRPr="00306534">
        <w:rPr>
          <w:rFonts w:ascii="Century Gothic" w:hAnsi="Century Gothic"/>
        </w:rPr>
        <w:t>who are showing early signs of anxiety, em</w:t>
      </w:r>
      <w:r w:rsidR="00306534" w:rsidRPr="00306534">
        <w:rPr>
          <w:rFonts w:ascii="Century Gothic" w:hAnsi="Century Gothic"/>
        </w:rPr>
        <w:t xml:space="preserve">otional </w:t>
      </w:r>
      <w:r w:rsidR="006610A8" w:rsidRPr="00306534">
        <w:rPr>
          <w:rFonts w:ascii="Century Gothic" w:hAnsi="Century Gothic"/>
        </w:rPr>
        <w:t>distress,</w:t>
      </w:r>
      <w:bookmarkStart w:id="1" w:name="_GoBack"/>
      <w:bookmarkEnd w:id="1"/>
      <w:r w:rsidR="00306534" w:rsidRPr="00306534">
        <w:rPr>
          <w:rFonts w:ascii="Century Gothic" w:hAnsi="Century Gothic"/>
        </w:rPr>
        <w:t xml:space="preserve"> or behavioural </w:t>
      </w:r>
      <w:r w:rsidRPr="00306534">
        <w:rPr>
          <w:rFonts w:ascii="Century Gothic" w:hAnsi="Century Gothic"/>
        </w:rPr>
        <w:t>problems</w:t>
      </w:r>
      <w:r w:rsidR="00EC5C09">
        <w:rPr>
          <w:rFonts w:ascii="Century Gothic" w:hAnsi="Century Gothic"/>
        </w:rPr>
        <w:t>;</w:t>
      </w:r>
    </w:p>
    <w:p w14:paraId="51B70F73" w14:textId="77777777"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their</w:t>
      </w:r>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r w:rsidRPr="0008023C">
        <w:rPr>
          <w:rFonts w:ascii="Century Gothic" w:hAnsi="Century Gothic"/>
        </w:rPr>
        <w:t>approach</w:t>
      </w:r>
      <w:r w:rsidR="00EC5C09">
        <w:rPr>
          <w:rFonts w:ascii="Century Gothic" w:hAnsi="Century Gothic"/>
        </w:rPr>
        <w:t>;</w:t>
      </w:r>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0163A4EF" w14:textId="7B11F373" w:rsidR="00C73269" w:rsidRPr="0008023C" w:rsidRDefault="0008023C" w:rsidP="0008023C">
      <w:pPr>
        <w:rPr>
          <w:rFonts w:ascii="Century Gothic" w:hAnsi="Century Gothic"/>
        </w:rPr>
      </w:pPr>
      <w:r w:rsidRPr="0008023C">
        <w:rPr>
          <w:rFonts w:ascii="Century Gothic" w:hAnsi="Century Gothic"/>
        </w:rPr>
        <w:t>A</w:t>
      </w:r>
      <w:r w:rsidR="00C73269" w:rsidRPr="0008023C">
        <w:rPr>
          <w:rFonts w:ascii="Century Gothic" w:hAnsi="Century Gothic"/>
        </w:rPr>
        <w:t>ccording</w:t>
      </w:r>
      <w:r>
        <w:rPr>
          <w:rFonts w:ascii="Century Gothic" w:hAnsi="Century Gothic"/>
        </w:rPr>
        <w:t xml:space="preserve"> </w:t>
      </w:r>
      <w:r w:rsidR="00306534" w:rsidRPr="0008023C">
        <w:rPr>
          <w:rFonts w:ascii="Century Gothic" w:hAnsi="Century Gothic"/>
        </w:rPr>
        <w:t>to the child’s needs</w:t>
      </w:r>
      <w:r w:rsidR="00EC5C09">
        <w:rPr>
          <w:rFonts w:ascii="Century Gothic" w:hAnsi="Century Gothic"/>
        </w:rPr>
        <w:t>;</w:t>
      </w:r>
    </w:p>
    <w:p w14:paraId="66BB190C" w14:textId="3FFA8DEE"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E</w:t>
      </w:r>
      <w:r w:rsidR="00C73269" w:rsidRPr="00306534">
        <w:rPr>
          <w:rFonts w:ascii="Century Gothic" w:hAnsi="Century Gothic"/>
        </w:rPr>
        <w:t>nsure young people have access to pastoral care and support, as well as</w:t>
      </w:r>
    </w:p>
    <w:p w14:paraId="48FACB58" w14:textId="6ADCA993"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 xml:space="preserve">Liverpool 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r w:rsidRPr="0008023C">
        <w:rPr>
          <w:rFonts w:ascii="Century Gothic" w:hAnsi="Century Gothic"/>
        </w:rPr>
        <w:t>occur</w:t>
      </w:r>
      <w:r w:rsidR="00EC5C09">
        <w:rPr>
          <w:rFonts w:ascii="Century Gothic" w:hAnsi="Century Gothic"/>
        </w:rPr>
        <w:t>;</w:t>
      </w:r>
    </w:p>
    <w:p w14:paraId="5E5FB9BF" w14:textId="77777777" w:rsidR="0008023C" w:rsidRDefault="00306534" w:rsidP="00306534">
      <w:pPr>
        <w:pStyle w:val="ListParagraph"/>
        <w:numPr>
          <w:ilvl w:val="0"/>
          <w:numId w:val="23"/>
        </w:numPr>
        <w:spacing w:after="0" w:line="360" w:lineRule="auto"/>
        <w:rPr>
          <w:rFonts w:ascii="Century Gothic" w:hAnsi="Century Gothic"/>
        </w:rPr>
      </w:pPr>
      <w:r w:rsidRPr="00306534">
        <w:rPr>
          <w:rFonts w:ascii="Century Gothic" w:hAnsi="Century Gothic"/>
        </w:rPr>
        <w:t>P</w:t>
      </w:r>
      <w:r w:rsidR="00C73269" w:rsidRPr="00306534">
        <w:rPr>
          <w:rFonts w:ascii="Century Gothic" w:hAnsi="Century Gothic"/>
        </w:rPr>
        <w:t>rovide young people with clear and consistent inform</w:t>
      </w:r>
      <w:r w:rsidRPr="00306534">
        <w:rPr>
          <w:rFonts w:ascii="Century Gothic" w:hAnsi="Century Gothic"/>
        </w:rPr>
        <w:t xml:space="preserve">ation about the </w:t>
      </w:r>
      <w:r w:rsidR="0008023C">
        <w:rPr>
          <w:rFonts w:ascii="Century Gothic" w:hAnsi="Century Gothic"/>
        </w:rPr>
        <w:t>opportunities</w:t>
      </w:r>
    </w:p>
    <w:p w14:paraId="3303ACA4" w14:textId="5EFCCEBA" w:rsidR="00C73269" w:rsidRPr="0008023C" w:rsidRDefault="00C73269" w:rsidP="0008023C">
      <w:pPr>
        <w:spacing w:after="0" w:line="360" w:lineRule="auto"/>
        <w:rPr>
          <w:rFonts w:ascii="Century Gothic" w:hAnsi="Century Gothic"/>
        </w:rPr>
      </w:pPr>
      <w:r w:rsidRPr="0008023C">
        <w:rPr>
          <w:rFonts w:ascii="Century Gothic" w:hAnsi="Century Gothic"/>
        </w:rPr>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education policies and protocols regarding confidentiality</w:t>
      </w:r>
      <w:r w:rsidR="002D1BE4">
        <w:rPr>
          <w:rFonts w:ascii="Century Gothic" w:hAnsi="Century Gothic"/>
        </w:rPr>
        <w:t>;</w:t>
      </w:r>
    </w:p>
    <w:p w14:paraId="00EC9CC7" w14:textId="289B8B9B"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P</w:t>
      </w:r>
      <w:r w:rsidR="00C73269" w:rsidRPr="00306534">
        <w:rPr>
          <w:rFonts w:ascii="Century Gothic" w:hAnsi="Century Gothic"/>
        </w:rPr>
        <w:t>rovide young people with opportunities to build relationships, particularly those</w:t>
      </w:r>
    </w:p>
    <w:p w14:paraId="5FA95BF1" w14:textId="03F69039" w:rsidR="00CA1CA3" w:rsidRDefault="00C73269" w:rsidP="00CA1CA3">
      <w:pPr>
        <w:spacing w:line="360" w:lineRule="auto"/>
        <w:rPr>
          <w:rFonts w:ascii="Century Gothic" w:hAnsi="Century Gothic"/>
        </w:rPr>
      </w:pPr>
      <w:r w:rsidRPr="0008023C">
        <w:rPr>
          <w:rFonts w:ascii="Century Gothic" w:hAnsi="Century Gothic"/>
        </w:rPr>
        <w:t xml:space="preserve">who may find it difficult to </w:t>
      </w:r>
      <w:r w:rsidR="002D1BE4">
        <w:rPr>
          <w:rFonts w:ascii="Century Gothic" w:hAnsi="Century Gothic"/>
        </w:rPr>
        <w:t>seek support when they need it; and</w:t>
      </w:r>
      <w:r w:rsidR="00306534" w:rsidRPr="0008023C">
        <w:rPr>
          <w:rFonts w:ascii="Century Gothic" w:hAnsi="Century Gothic"/>
        </w:rPr>
        <w:t xml:space="preserve"> </w:t>
      </w:r>
      <w:r w:rsidR="00CA1CA3">
        <w:rPr>
          <w:rFonts w:ascii="Century Gothic" w:hAnsi="Century Gothic"/>
        </w:rPr>
        <w:t xml:space="preserve"> </w:t>
      </w:r>
    </w:p>
    <w:p w14:paraId="3E2F53A3" w14:textId="619E5125" w:rsidR="002D1BE4" w:rsidRDefault="007A0FBD" w:rsidP="00CA1CA3">
      <w:pPr>
        <w:pStyle w:val="ListParagraph"/>
        <w:numPr>
          <w:ilvl w:val="0"/>
          <w:numId w:val="36"/>
        </w:numPr>
        <w:spacing w:line="360" w:lineRule="auto"/>
        <w:rPr>
          <w:rFonts w:ascii="Century Gothic" w:hAnsi="Century Gothic"/>
        </w:rPr>
      </w:pPr>
      <w:r w:rsidRPr="00CA1CA3">
        <w:rPr>
          <w:rFonts w:ascii="Century Gothic" w:hAnsi="Century Gothic"/>
        </w:rPr>
        <w:t xml:space="preserve">The identification, </w:t>
      </w:r>
      <w:r w:rsidR="002D1BE4">
        <w:rPr>
          <w:rFonts w:ascii="Century Gothic" w:hAnsi="Century Gothic"/>
        </w:rPr>
        <w:t>assessment,</w:t>
      </w:r>
      <w:r w:rsidRPr="00CA1CA3">
        <w:rPr>
          <w:rFonts w:ascii="Century Gothic" w:hAnsi="Century Gothic"/>
        </w:rPr>
        <w:t xml:space="preserve"> and support of youn</w:t>
      </w:r>
      <w:r w:rsidR="00CA1CA3" w:rsidRPr="00CA1CA3">
        <w:rPr>
          <w:rFonts w:ascii="Century Gothic" w:hAnsi="Century Gothic"/>
        </w:rPr>
        <w:t>g</w:t>
      </w:r>
      <w:r w:rsidRPr="00CA1CA3">
        <w:rPr>
          <w:rFonts w:ascii="Century Gothic" w:hAnsi="Century Gothic"/>
        </w:rPr>
        <w:t xml:space="preserve"> carers under the statutory duties</w:t>
      </w:r>
    </w:p>
    <w:p w14:paraId="4430CAE1" w14:textId="770211DB" w:rsidR="007A0FBD" w:rsidRPr="002D1BE4" w:rsidRDefault="007A0FBD" w:rsidP="002D1BE4">
      <w:pPr>
        <w:spacing w:line="360" w:lineRule="auto"/>
        <w:rPr>
          <w:rFonts w:ascii="Century Gothic" w:hAnsi="Century Gothic"/>
        </w:rPr>
      </w:pPr>
      <w:r w:rsidRPr="002D1BE4">
        <w:rPr>
          <w:rFonts w:ascii="Century Gothic" w:hAnsi="Century Gothic"/>
        </w:rPr>
        <w:t>out</w:t>
      </w:r>
      <w:r w:rsidR="00CA1CA3" w:rsidRPr="002D1BE4">
        <w:rPr>
          <w:rFonts w:ascii="Century Gothic" w:hAnsi="Century Gothic"/>
        </w:rPr>
        <w:t xml:space="preserve">lined </w:t>
      </w:r>
      <w:r w:rsidRPr="002D1BE4">
        <w:rPr>
          <w:rFonts w:ascii="Century Gothic" w:hAnsi="Century Gothic"/>
        </w:rPr>
        <w:t>in the Child</w:t>
      </w:r>
      <w:r w:rsidR="00CA1CA3" w:rsidRPr="002D1BE4">
        <w:rPr>
          <w:rFonts w:ascii="Century Gothic" w:hAnsi="Century Gothic"/>
        </w:rPr>
        <w:t>r</w:t>
      </w:r>
      <w:r w:rsidRPr="002D1BE4">
        <w:rPr>
          <w:rFonts w:ascii="Century Gothic" w:hAnsi="Century Gothic"/>
        </w:rPr>
        <w:t xml:space="preserve">en </w:t>
      </w:r>
      <w:r w:rsidR="00CA1CA3" w:rsidRPr="002D1BE4">
        <w:rPr>
          <w:rFonts w:ascii="Century Gothic" w:hAnsi="Century Gothic"/>
        </w:rPr>
        <w:t xml:space="preserve">&amp; </w:t>
      </w:r>
      <w:r w:rsidR="00D87710">
        <w:rPr>
          <w:rFonts w:ascii="Century Gothic" w:hAnsi="Century Gothic"/>
        </w:rPr>
        <w:t>F</w:t>
      </w:r>
      <w:r w:rsidR="00CA1CA3" w:rsidRPr="002D1BE4">
        <w:rPr>
          <w:rFonts w:ascii="Century Gothic" w:hAnsi="Century Gothic"/>
        </w:rPr>
        <w:t>amilies Act 2014</w:t>
      </w:r>
      <w:r w:rsidR="002D1BE4">
        <w:rPr>
          <w:rFonts w:ascii="Century Gothic" w:hAnsi="Century Gothic"/>
        </w:rPr>
        <w:t>.</w:t>
      </w:r>
      <w:r w:rsidR="00CA1CA3" w:rsidRPr="002D1BE4">
        <w:rPr>
          <w:rFonts w:ascii="Century Gothic" w:hAnsi="Century Gothic"/>
        </w:rPr>
        <w:t xml:space="preserve"> </w:t>
      </w:r>
    </w:p>
    <w:p w14:paraId="632647FF" w14:textId="7AEAC48E" w:rsidR="00BB2BC1" w:rsidRDefault="00BB2BC1" w:rsidP="00C73269">
      <w:pPr>
        <w:rPr>
          <w:rFonts w:ascii="Century Gothic" w:hAnsi="Century Gothic"/>
        </w:rPr>
      </w:pPr>
    </w:p>
    <w:p w14:paraId="1B837ECA" w14:textId="5F4051D4" w:rsidR="00BB2BC1" w:rsidRDefault="00BB2BC1" w:rsidP="00C73269">
      <w:pPr>
        <w:rPr>
          <w:rFonts w:ascii="Century Gothic" w:hAnsi="Century Gothic"/>
        </w:rPr>
      </w:pPr>
    </w:p>
    <w:p w14:paraId="41901D8A" w14:textId="70C7A6CE" w:rsidR="00BB2BC1" w:rsidRDefault="00BB2BC1" w:rsidP="00C73269">
      <w:pPr>
        <w:rPr>
          <w:rFonts w:ascii="Century Gothic" w:hAnsi="Century Gothic"/>
        </w:rPr>
      </w:pPr>
    </w:p>
    <w:p w14:paraId="3657161C" w14:textId="01F57254" w:rsidR="00BB2BC1" w:rsidRDefault="00BB2BC1" w:rsidP="00C73269">
      <w:pPr>
        <w:rPr>
          <w:rFonts w:ascii="Century Gothic" w:hAnsi="Century Gothic"/>
        </w:rPr>
      </w:pPr>
    </w:p>
    <w:p w14:paraId="402FBCE8" w14:textId="3BE1C908" w:rsidR="00BB2BC1" w:rsidRDefault="00BB2BC1" w:rsidP="00C73269">
      <w:pPr>
        <w:rPr>
          <w:rFonts w:ascii="Century Gothic" w:hAnsi="Century Gothic"/>
        </w:rPr>
      </w:pPr>
    </w:p>
    <w:p w14:paraId="5FEA0B60" w14:textId="64E06081" w:rsidR="00BB2BC1" w:rsidRDefault="00BB2BC1" w:rsidP="00C73269">
      <w:pPr>
        <w:rPr>
          <w:rFonts w:ascii="Century Gothic" w:hAnsi="Century Gothic"/>
        </w:rPr>
      </w:pPr>
    </w:p>
    <w:p w14:paraId="0EE32615" w14:textId="2999AB90" w:rsidR="00BB2BC1" w:rsidRDefault="00BB2BC1" w:rsidP="00C73269">
      <w:pPr>
        <w:rPr>
          <w:rFonts w:ascii="Century Gothic" w:hAnsi="Century Gothic"/>
        </w:rPr>
      </w:pPr>
    </w:p>
    <w:p w14:paraId="644F08C5" w14:textId="45C9C128" w:rsidR="00BB2BC1" w:rsidRPr="00A103E1" w:rsidRDefault="00BB2BC1" w:rsidP="00C73269">
      <w:pPr>
        <w:rPr>
          <w:rFonts w:ascii="Century Gothic" w:hAnsi="Century Gothic"/>
          <w:b/>
        </w:rPr>
      </w:pPr>
    </w:p>
    <w:p w14:paraId="06EE7925" w14:textId="139437B7" w:rsidR="002A67B2" w:rsidRPr="00465650" w:rsidRDefault="00F54D3F" w:rsidP="00465650">
      <w:pPr>
        <w:pStyle w:val="Heading1"/>
        <w:rPr>
          <w:rFonts w:ascii="Century Gothic" w:hAnsi="Century Gothic"/>
        </w:rPr>
      </w:pPr>
      <w:r>
        <w:rPr>
          <w:rFonts w:ascii="Century Gothic" w:hAnsi="Century Gothic"/>
        </w:rPr>
        <w:lastRenderedPageBreak/>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5CE9E229" w:rsidR="00465650" w:rsidRDefault="00465650" w:rsidP="0008023C">
      <w:pPr>
        <w:spacing w:after="0" w:line="360" w:lineRule="auto"/>
        <w:rPr>
          <w:rFonts w:ascii="Century Gothic" w:hAnsi="Century Gothic"/>
        </w:rPr>
      </w:pPr>
      <w:r>
        <w:rPr>
          <w:rFonts w:ascii="Century Gothic" w:hAnsi="Century Gothic"/>
        </w:rPr>
        <w:t xml:space="preserve">If a student chooses to disclose concerns about themselves, or a friend, to any member of staff, the response will be </w:t>
      </w:r>
      <w:r w:rsidR="005D7AE1">
        <w:rPr>
          <w:rFonts w:ascii="Century Gothic" w:hAnsi="Century Gothic"/>
        </w:rPr>
        <w:t xml:space="preserve">calm, supportive and non-judgemental. </w:t>
      </w:r>
    </w:p>
    <w:p w14:paraId="4DB9DDDE" w14:textId="27F8C4CD"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t xml:space="preserve">All disclosures should be recorded confidentially on the student’s personal file,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73FEE881" w14:textId="36BBA1E4" w:rsidR="00A103E1" w:rsidRDefault="006B16A1" w:rsidP="0008023C">
      <w:pPr>
        <w:pStyle w:val="ListParagraph"/>
        <w:numPr>
          <w:ilvl w:val="0"/>
          <w:numId w:val="19"/>
        </w:numPr>
        <w:spacing w:after="0" w:line="360" w:lineRule="auto"/>
        <w:rPr>
          <w:rFonts w:ascii="Century Gothic" w:hAnsi="Century Gothic"/>
        </w:rPr>
        <w:sectPr w:rsidR="00A103E1" w:rsidSect="00A103E1">
          <w:type w:val="continuous"/>
          <w:pgSz w:w="11906" w:h="16838"/>
          <w:pgMar w:top="1440" w:right="1133" w:bottom="1135" w:left="1440" w:header="708" w:footer="708" w:gutter="0"/>
          <w:cols w:num="2" w:space="708"/>
          <w:docGrid w:linePitch="360"/>
        </w:sectPr>
      </w:pPr>
      <w:r w:rsidRPr="006B16A1">
        <w:rPr>
          <w:rFonts w:ascii="Century Gothic" w:hAnsi="Century Gothic"/>
        </w:rPr>
        <w:t>Agreed next step</w:t>
      </w:r>
      <w:r w:rsidR="00A103E1">
        <w:rPr>
          <w:rFonts w:ascii="Century Gothic" w:hAnsi="Century Gothic"/>
        </w:rPr>
        <w:t>s</w:t>
      </w:r>
    </w:p>
    <w:p w14:paraId="507CC25F" w14:textId="04B4586B" w:rsidR="00A53D0D" w:rsidRDefault="006B16A1" w:rsidP="0008023C">
      <w:pPr>
        <w:spacing w:after="0" w:line="360" w:lineRule="auto"/>
        <w:rPr>
          <w:rFonts w:ascii="Century Gothic" w:hAnsi="Century Gothic"/>
        </w:rPr>
      </w:pPr>
      <w:r>
        <w:rPr>
          <w:rFonts w:ascii="Century Gothic" w:hAnsi="Century Gothic"/>
        </w:rPr>
        <w:t xml:space="preserve">This information will be shared with </w:t>
      </w:r>
      <w:r w:rsidRPr="006C56B8">
        <w:rPr>
          <w:rFonts w:ascii="Century Gothic" w:hAnsi="Century Gothic"/>
        </w:rPr>
        <w:t>(</w:t>
      </w:r>
      <w:r w:rsidRPr="00CD1DD6">
        <w:rPr>
          <w:rFonts w:ascii="Century Gothic" w:hAnsi="Century Gothic"/>
          <w:b/>
          <w:i/>
          <w:color w:val="FF0000"/>
        </w:rPr>
        <w:t>insert role – mental health lead etc</w:t>
      </w:r>
      <w:r w:rsidRPr="00CD1DD6">
        <w:rPr>
          <w:rFonts w:ascii="Century Gothic" w:hAnsi="Century Gothic"/>
          <w:color w:val="FF0000"/>
        </w:rPr>
        <w:t>.</w:t>
      </w:r>
      <w:r w:rsidRPr="006C56B8">
        <w:rPr>
          <w:rFonts w:ascii="Century Gothic" w:hAnsi="Century Gothic"/>
        </w:rPr>
        <w:t>)</w:t>
      </w:r>
      <w:r>
        <w:rPr>
          <w:rFonts w:ascii="Century Gothic" w:hAnsi="Century Gothic"/>
        </w:rPr>
        <w:t xml:space="preserve">  </w:t>
      </w:r>
    </w:p>
    <w:p w14:paraId="40F5ABA9" w14:textId="77777777" w:rsidR="00603618" w:rsidRPr="00BB2BC1" w:rsidRDefault="00603618" w:rsidP="00603618">
      <w:pPr>
        <w:spacing w:after="0" w:line="360" w:lineRule="auto"/>
        <w:rPr>
          <w:rFonts w:ascii="Century Gothic" w:hAnsi="Century Gothic"/>
          <w:color w:val="000000" w:themeColor="text1"/>
        </w:rPr>
      </w:pPr>
      <w:r w:rsidRPr="00BB2BC1">
        <w:rPr>
          <w:rFonts w:ascii="Century Gothic" w:hAnsi="Century Gothic"/>
          <w:color w:val="000000" w:themeColor="text1"/>
        </w:rPr>
        <w:t>If a Peer Mentoring Programme is in place, any disclosures made will also map with this process.</w:t>
      </w:r>
    </w:p>
    <w:p w14:paraId="0C30F4EE" w14:textId="2BC75A9F" w:rsidR="002F0318" w:rsidRDefault="00603618" w:rsidP="00603618">
      <w:pPr>
        <w:pStyle w:val="Heading1"/>
        <w:rPr>
          <w:rFonts w:ascii="Century Gothic" w:hAnsi="Century Gothic"/>
        </w:rPr>
      </w:pPr>
      <w:r w:rsidRPr="002F0318">
        <w:rPr>
          <w:rFonts w:ascii="Century Gothic" w:hAnsi="Century Gothic"/>
        </w:rPr>
        <w:t xml:space="preserve"> </w:t>
      </w:r>
      <w:r w:rsidR="002F0318" w:rsidRPr="002F0318">
        <w:rPr>
          <w:rFonts w:ascii="Century Gothic" w:hAnsi="Century Gothic"/>
        </w:rPr>
        <w:t>1</w:t>
      </w:r>
      <w:r w:rsidR="00F54D3F">
        <w:rPr>
          <w:rFonts w:ascii="Century Gothic" w:hAnsi="Century Gothic"/>
        </w:rPr>
        <w:t>2</w:t>
      </w:r>
      <w:r w:rsidR="002F0318" w:rsidRPr="002F0318">
        <w:rPr>
          <w:rFonts w:ascii="Century Gothic" w:hAnsi="Century Gothic"/>
        </w:rPr>
        <w:t>.0</w:t>
      </w:r>
      <w:r w:rsidR="00C73269">
        <w:rPr>
          <w:rFonts w:ascii="Century Gothic" w:hAnsi="Century Gothic"/>
        </w:rPr>
        <w:tab/>
      </w:r>
      <w:r w:rsidR="002F0318"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Who we are going to tell</w:t>
      </w:r>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353088FE" w14:textId="6EACBB2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When we’re going to tell them</w:t>
      </w:r>
    </w:p>
    <w:p w14:paraId="40F51594" w14:textId="77777777" w:rsidR="00BB2BC1" w:rsidRDefault="00BB2BC1" w:rsidP="0008023C">
      <w:pPr>
        <w:spacing w:after="0" w:line="360" w:lineRule="auto"/>
        <w:rPr>
          <w:rFonts w:ascii="Century Gothic" w:hAnsi="Century Gothic"/>
        </w:rPr>
        <w:sectPr w:rsidR="00BB2BC1" w:rsidSect="00BB2BC1">
          <w:type w:val="continuous"/>
          <w:pgSz w:w="11906" w:h="16838"/>
          <w:pgMar w:top="1440" w:right="1133" w:bottom="1135" w:left="1440" w:header="708" w:footer="708" w:gutter="0"/>
          <w:cols w:num="2" w:space="708"/>
          <w:docGrid w:linePitch="360"/>
        </w:sectPr>
      </w:pPr>
    </w:p>
    <w:p w14:paraId="6DE26555" w14:textId="1798189E"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first, however, there may be instances </w:t>
      </w:r>
      <w:r w:rsidR="00166F6E">
        <w:rPr>
          <w:rFonts w:ascii="Century Gothic" w:hAnsi="Century Gothic"/>
        </w:rPr>
        <w:t>when information must be shared, such as students up to the age of 16 who are in danger of harm.</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t xml:space="preserve">It is important to also safeguard staff emotional wellbeing. By sharing disclosures with a colleague this ensures one single member of staff isn’t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0AF668A3" w:rsidR="00166F6E" w:rsidRDefault="00166F6E" w:rsidP="0008023C">
      <w:pPr>
        <w:spacing w:after="0" w:line="360" w:lineRule="auto"/>
        <w:rPr>
          <w:rFonts w:ascii="Century Gothic" w:hAnsi="Century Gothic"/>
          <w:color w:val="000000" w:themeColor="text1"/>
        </w:rPr>
      </w:pPr>
      <w:r>
        <w:rPr>
          <w:rFonts w:ascii="Century Gothic" w:hAnsi="Century Gothic"/>
        </w:rPr>
        <w:t>Parents must always be informed, but students may choose to tell their parents themselves. If this is the case, a timescale of 24</w:t>
      </w:r>
      <w:r w:rsidR="009932F4">
        <w:rPr>
          <w:rFonts w:ascii="Century Gothic" w:hAnsi="Century Gothic"/>
        </w:rPr>
        <w:t xml:space="preserve"> hours</w:t>
      </w:r>
      <w:r>
        <w:rPr>
          <w:rFonts w:ascii="Century Gothic" w:hAnsi="Century Gothic"/>
        </w:rPr>
        <w:t xml:space="preserve"> is </w:t>
      </w:r>
      <w:r w:rsidRPr="00A103E1">
        <w:rPr>
          <w:rFonts w:ascii="Century Gothic" w:hAnsi="Century Gothic"/>
        </w:rPr>
        <w:t>recommended</w:t>
      </w:r>
      <w:r>
        <w:rPr>
          <w:rFonts w:ascii="Century Gothic" w:hAnsi="Century Gothic"/>
        </w:rPr>
        <w:t xml:space="preserve"> to share this information before the school makes contact with the parents/</w:t>
      </w:r>
      <w:r w:rsidRPr="00BB2BC1">
        <w:rPr>
          <w:rFonts w:ascii="Century Gothic" w:hAnsi="Century Gothic"/>
          <w:color w:val="000000" w:themeColor="text1"/>
        </w:rPr>
        <w:t>care</w:t>
      </w:r>
      <w:r w:rsidR="002C470B" w:rsidRPr="00BB2BC1">
        <w:rPr>
          <w:rFonts w:ascii="Century Gothic" w:hAnsi="Century Gothic"/>
          <w:color w:val="000000" w:themeColor="text1"/>
        </w:rPr>
        <w:t>r</w:t>
      </w:r>
      <w:r w:rsidRPr="00BB2BC1">
        <w:rPr>
          <w:rFonts w:ascii="Century Gothic" w:hAnsi="Century Gothic"/>
          <w:color w:val="000000" w:themeColor="text1"/>
        </w:rPr>
        <w:t xml:space="preserve">s. </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3E81859F" w:rsidR="0004066A" w:rsidRPr="00BB2BC1"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t>If a pupil gives us reason to</w:t>
      </w:r>
      <w:r w:rsidR="00BB2BC1">
        <w:rPr>
          <w:rFonts w:ascii="Century Gothic" w:hAnsi="Century Gothic"/>
          <w:color w:val="000000" w:themeColor="text1"/>
        </w:rPr>
        <w:t xml:space="preserve"> believe that they are at risk, or there are child protection issues, parents should not be informed, but the child protection procedures should be followed. </w:t>
      </w:r>
    </w:p>
    <w:p w14:paraId="09C90182" w14:textId="54521FCA" w:rsidR="00C73269" w:rsidRDefault="00F54D3F" w:rsidP="00A53D0D">
      <w:pPr>
        <w:pStyle w:val="Heading1"/>
        <w:rPr>
          <w:rFonts w:ascii="Century Gothic" w:hAnsi="Century Gothic"/>
          <w:sz w:val="22"/>
        </w:rPr>
      </w:pPr>
      <w:r>
        <w:rPr>
          <w:rFonts w:ascii="Century Gothic" w:hAnsi="Century Gothic"/>
        </w:rPr>
        <w:lastRenderedPageBreak/>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48285D" w:rsidRPr="00A53D0D">
        <w:rPr>
          <w:rFonts w:ascii="Century Gothic" w:hAnsi="Century Gothic"/>
        </w:rPr>
        <w:t xml:space="preserve">Whole school approach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If it is deemed appropriate to inform parents there are questions to consider first:</w:t>
      </w:r>
    </w:p>
    <w:p w14:paraId="255B27DB"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 xml:space="preserve">Can we meet with the parents/carers face-to-face? </w:t>
      </w:r>
    </w:p>
    <w:p w14:paraId="3514C51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Where should the meeting take place – some parents are uncomfortable in school premises so consider a neutral venue if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2B8444A4" w14:textId="5FECBCC2" w:rsidR="00F54D3F" w:rsidRDefault="00F54D3F" w:rsidP="00F54D3F"/>
    <w:p w14:paraId="18124F8C" w14:textId="4B45B2EA" w:rsidR="00BB2BC1" w:rsidRDefault="00BB2BC1" w:rsidP="00F54D3F"/>
    <w:p w14:paraId="4BEDA8ED" w14:textId="33472B18" w:rsidR="00BB2BC1" w:rsidRDefault="00BB2BC1" w:rsidP="00F54D3F"/>
    <w:p w14:paraId="4C4D008C" w14:textId="2F43B6AD" w:rsidR="00BB2BC1" w:rsidRDefault="00BB2BC1" w:rsidP="00F54D3F"/>
    <w:p w14:paraId="53C3CB96" w14:textId="57573529" w:rsidR="00BB2BC1" w:rsidRDefault="00BB2BC1" w:rsidP="00F54D3F"/>
    <w:p w14:paraId="479F4DBF" w14:textId="572BA14B" w:rsidR="00BB2BC1" w:rsidRDefault="00BB2BC1" w:rsidP="00F54D3F"/>
    <w:p w14:paraId="3FD7ACF6" w14:textId="6CD0C558" w:rsidR="00BB2BC1" w:rsidRDefault="00BB2BC1" w:rsidP="00F54D3F"/>
    <w:p w14:paraId="202FA84C" w14:textId="41E2B6F0" w:rsidR="00BB2BC1" w:rsidRDefault="00BB2BC1" w:rsidP="00F54D3F"/>
    <w:p w14:paraId="3190EF8D" w14:textId="2AA34048" w:rsidR="00BB2BC1" w:rsidRDefault="00BB2BC1" w:rsidP="00F54D3F"/>
    <w:p w14:paraId="53E5E2B8" w14:textId="77777777" w:rsidR="00BB2BC1" w:rsidRPr="00F54D3F" w:rsidRDefault="00BB2BC1" w:rsidP="00F54D3F"/>
    <w:p w14:paraId="448912C0" w14:textId="3D6B0FA5" w:rsidR="0048285D" w:rsidRPr="00C73269" w:rsidRDefault="00F54D3F" w:rsidP="00C73269">
      <w:pPr>
        <w:pStyle w:val="Heading2"/>
        <w:rPr>
          <w:rFonts w:ascii="Century Gothic" w:hAnsi="Century Gothic"/>
        </w:rPr>
      </w:pPr>
      <w:r>
        <w:rPr>
          <w:rFonts w:ascii="Century Gothic" w:hAnsi="Century Gothic"/>
        </w:rPr>
        <w:lastRenderedPageBreak/>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384E423"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Ensuring all parents are aware of and have access to promoting social and</w:t>
      </w:r>
      <w:r>
        <w:rPr>
          <w:rFonts w:ascii="Century Gothic" w:hAnsi="Century Gothic"/>
          <w:color w:val="000000" w:themeColor="text1"/>
        </w:rPr>
        <w:t xml:space="preserve"> </w:t>
      </w:r>
      <w:r w:rsidRPr="00C73269">
        <w:rPr>
          <w:rFonts w:ascii="Century Gothic" w:hAnsi="Century Gothic"/>
          <w:color w:val="000000" w:themeColor="text1"/>
        </w:rPr>
        <w:t>emotional wellbeing and preventing mental health problems</w:t>
      </w:r>
      <w:r w:rsidR="006E64E7">
        <w:rPr>
          <w:rFonts w:ascii="Century Gothic" w:hAnsi="Century Gothic"/>
          <w:color w:val="000000" w:themeColor="text1"/>
        </w:rPr>
        <w:t>;</w:t>
      </w:r>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
    <w:p w14:paraId="0A03767C" w14:textId="0F8666C9"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19FF7CB8" w:rsidR="00F80F7D" w:rsidRPr="00EE631E" w:rsidRDefault="00F80F7D" w:rsidP="00EE631E">
      <w:pPr>
        <w:spacing w:line="360" w:lineRule="auto"/>
        <w:contextualSpacing/>
        <w:rPr>
          <w:rFonts w:ascii="Century Gothic" w:hAnsi="Century Gothic"/>
        </w:rPr>
      </w:pPr>
      <w:r w:rsidRPr="00EE631E">
        <w:rPr>
          <w:rFonts w:ascii="Century Gothic" w:hAnsi="Century Gothic"/>
        </w:rPr>
        <w:t>When a student is suffering from mental health issues, it can be a dif</w:t>
      </w:r>
      <w:r w:rsidR="00EE631E">
        <w:rPr>
          <w:rFonts w:ascii="Century Gothic" w:hAnsi="Century Gothic"/>
        </w:rPr>
        <w:t>ficult time for their 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o keep peers safe, we will consider on a case by case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(e.g.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lastRenderedPageBreak/>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3BA887D0" w:rsidR="00EE631E" w:rsidRPr="00BB2BC1"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 professional</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p>
    <w:p w14:paraId="24627269" w14:textId="5D1837EA"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The MindEd learning portal provides free online training suitable for staff wishing to know more about a specific issue.  </w:t>
      </w:r>
    </w:p>
    <w:p w14:paraId="7C17B288" w14:textId="47F450E5" w:rsidR="00EE631E" w:rsidRPr="00EE631E" w:rsidRDefault="00EE631E" w:rsidP="00EE631E">
      <w:pPr>
        <w:spacing w:line="360" w:lineRule="auto"/>
        <w:rPr>
          <w:rFonts w:ascii="Century Gothic" w:hAnsi="Century Gothic"/>
        </w:rPr>
      </w:pPr>
      <w:r w:rsidRPr="00EE631E">
        <w:rPr>
          <w:rFonts w:ascii="Century Gothic" w:hAnsi="Century Gothic"/>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F401A4D" w14:textId="42E93556" w:rsidR="00EE631E" w:rsidRPr="00EE631E" w:rsidRDefault="00EE631E" w:rsidP="00EE631E">
      <w:pPr>
        <w:spacing w:line="360" w:lineRule="auto"/>
        <w:rPr>
          <w:rFonts w:ascii="Century Gothic" w:hAnsi="Century Gothic"/>
        </w:rPr>
      </w:pPr>
      <w:r w:rsidRPr="00EE631E">
        <w:rPr>
          <w:rFonts w:ascii="Century Gothic" w:hAnsi="Century Gothic"/>
        </w:rPr>
        <w:t xml:space="preserve">Suggestions for individual, group or whole school CPD should be discussed with </w:t>
      </w:r>
      <w:r w:rsidR="006C56B8" w:rsidRPr="00CD1DD6">
        <w:rPr>
          <w:rFonts w:ascii="Century Gothic" w:hAnsi="Century Gothic"/>
          <w:b/>
          <w:i/>
          <w:color w:val="FF0000"/>
        </w:rPr>
        <w:t>(insert name &amp; contact details</w:t>
      </w:r>
      <w:r w:rsidR="002C470B" w:rsidRPr="00CD1DD6">
        <w:rPr>
          <w:rFonts w:ascii="Century Gothic" w:hAnsi="Century Gothic"/>
          <w:color w:val="FF0000"/>
        </w:rPr>
        <w:t xml:space="preserve">) </w:t>
      </w:r>
      <w:r w:rsidR="002C470B" w:rsidRPr="00EE631E">
        <w:rPr>
          <w:rFonts w:ascii="Century Gothic" w:hAnsi="Century Gothic"/>
        </w:rPr>
        <w:t>who</w:t>
      </w:r>
      <w:r w:rsidRPr="00EE631E">
        <w:rPr>
          <w:rFonts w:ascii="Century Gothic" w:hAnsi="Century Gothic"/>
        </w:rPr>
        <w:t xml:space="preserve"> can also highlight sources of relevant training and support f</w:t>
      </w:r>
      <w:r>
        <w:rPr>
          <w:rFonts w:ascii="Century Gothic" w:hAnsi="Century Gothic"/>
        </w:rPr>
        <w:t xml:space="preserve">or individuals as needed.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Default="002F0318" w:rsidP="003F6CFF">
      <w:pPr>
        <w:rPr>
          <w:rFonts w:ascii="Century Gothic" w:hAnsi="Century Gothic"/>
        </w:rPr>
      </w:pPr>
    </w:p>
    <w:p w14:paraId="6EAD9F24" w14:textId="4126D1B8" w:rsidR="002F0318" w:rsidRPr="00CD1DD6" w:rsidRDefault="00556BF1" w:rsidP="0013702C">
      <w:pPr>
        <w:spacing w:after="0" w:line="360" w:lineRule="auto"/>
        <w:rPr>
          <w:rFonts w:ascii="Century Gothic" w:hAnsi="Century Gothic"/>
          <w:color w:val="FF0000"/>
        </w:rPr>
      </w:pPr>
      <w:r>
        <w:rPr>
          <w:rFonts w:ascii="Century Gothic" w:hAnsi="Century Gothic"/>
        </w:rPr>
        <w:t xml:space="preserve">This policy will be reviewed every two years as a minimum. The next review date is </w:t>
      </w:r>
      <w:r w:rsidRPr="00CD1DD6">
        <w:rPr>
          <w:rFonts w:ascii="Century Gothic" w:hAnsi="Century Gothic"/>
          <w:b/>
          <w:color w:val="FF0000"/>
        </w:rPr>
        <w:t>xx/xx/xx</w:t>
      </w:r>
    </w:p>
    <w:p w14:paraId="7E41684B" w14:textId="18D16372" w:rsidR="00556BF1" w:rsidRDefault="00556BF1" w:rsidP="0013702C">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Pr="00CD1DD6">
        <w:rPr>
          <w:rFonts w:ascii="Century Gothic" w:hAnsi="Century Gothic"/>
          <w:color w:val="FF0000"/>
        </w:rPr>
        <w:t>(</w:t>
      </w:r>
      <w:r w:rsidRPr="00CD1DD6">
        <w:rPr>
          <w:rFonts w:ascii="Century Gothic" w:hAnsi="Century Gothic"/>
          <w:b/>
          <w:i/>
          <w:color w:val="FF0000"/>
        </w:rPr>
        <w:t>insert name &amp; contact details</w:t>
      </w:r>
      <w:r w:rsidRPr="00CD1DD6">
        <w:rPr>
          <w:rFonts w:ascii="Century Gothic" w:hAnsi="Century Gothic"/>
          <w:color w:val="FF0000"/>
        </w:rPr>
        <w:t>).</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7E3D30AD" w14:textId="6BD4CF74" w:rsidR="0013702C" w:rsidRDefault="0013702C" w:rsidP="0013702C">
      <w:pPr>
        <w:spacing w:after="0" w:line="360" w:lineRule="auto"/>
        <w:rPr>
          <w:rFonts w:ascii="Century Gothic" w:hAnsi="Century Gothic"/>
        </w:rPr>
      </w:pPr>
    </w:p>
    <w:p w14:paraId="33F10927" w14:textId="77777777"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CB87" w14:textId="77777777" w:rsidR="00F264C3" w:rsidRDefault="00F264C3" w:rsidP="00F54D3F">
      <w:pPr>
        <w:spacing w:after="0" w:line="240" w:lineRule="auto"/>
      </w:pPr>
      <w:r>
        <w:separator/>
      </w:r>
    </w:p>
  </w:endnote>
  <w:endnote w:type="continuationSeparator" w:id="0">
    <w:p w14:paraId="0FFF7491" w14:textId="77777777" w:rsidR="00F264C3" w:rsidRDefault="00F264C3"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7686"/>
      <w:docPartObj>
        <w:docPartGallery w:val="Page Numbers (Bottom of Page)"/>
        <w:docPartUnique/>
      </w:docPartObj>
    </w:sdtPr>
    <w:sdtEndPr>
      <w:rPr>
        <w:noProof/>
      </w:rPr>
    </w:sdtEndPr>
    <w:sdtContent>
      <w:p w14:paraId="36EEB718" w14:textId="5299DCDC" w:rsidR="00F264C3" w:rsidRDefault="00F264C3">
        <w:pPr>
          <w:pStyle w:val="Footer"/>
        </w:pPr>
        <w:r>
          <w:fldChar w:fldCharType="begin"/>
        </w:r>
        <w:r>
          <w:instrText xml:space="preserve"> PAGE   \* MERGEFORMAT </w:instrText>
        </w:r>
        <w:r>
          <w:fldChar w:fldCharType="separate"/>
        </w:r>
        <w:r w:rsidR="006610A8">
          <w:rPr>
            <w:noProof/>
          </w:rPr>
          <w:t>3</w:t>
        </w:r>
        <w:r>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19427"/>
      <w:docPartObj>
        <w:docPartGallery w:val="Page Numbers (Bottom of Page)"/>
        <w:docPartUnique/>
      </w:docPartObj>
    </w:sdtPr>
    <w:sdtEndPr>
      <w:rPr>
        <w:noProof/>
      </w:rPr>
    </w:sdtEndPr>
    <w:sdtContent>
      <w:p w14:paraId="4CAAF446" w14:textId="18B76143" w:rsidR="00F264C3" w:rsidRDefault="00F264C3">
        <w:pPr>
          <w:pStyle w:val="Footer"/>
        </w:pPr>
        <w:r>
          <w:fldChar w:fldCharType="begin"/>
        </w:r>
        <w:r>
          <w:instrText xml:space="preserve"> PAGE   \* MERGEFORMAT </w:instrText>
        </w:r>
        <w:r>
          <w:fldChar w:fldCharType="separate"/>
        </w:r>
        <w:r w:rsidR="006610A8">
          <w:rPr>
            <w:noProof/>
          </w:rPr>
          <w:t>8</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6F8F" w14:textId="77777777" w:rsidR="00F264C3" w:rsidRDefault="00F264C3" w:rsidP="00F54D3F">
      <w:pPr>
        <w:spacing w:after="0" w:line="240" w:lineRule="auto"/>
      </w:pPr>
      <w:r>
        <w:separator/>
      </w:r>
    </w:p>
  </w:footnote>
  <w:footnote w:type="continuationSeparator" w:id="0">
    <w:p w14:paraId="6596C4A9" w14:textId="77777777" w:rsidR="00F264C3" w:rsidRDefault="00F264C3"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896A" w14:textId="6DB88B7B" w:rsidR="00F264C3" w:rsidRDefault="00F2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6"/>
  </w:num>
  <w:num w:numId="5">
    <w:abstractNumId w:val="0"/>
  </w:num>
  <w:num w:numId="6">
    <w:abstractNumId w:val="3"/>
  </w:num>
  <w:num w:numId="7">
    <w:abstractNumId w:val="26"/>
  </w:num>
  <w:num w:numId="8">
    <w:abstractNumId w:val="33"/>
  </w:num>
  <w:num w:numId="9">
    <w:abstractNumId w:val="17"/>
  </w:num>
  <w:num w:numId="10">
    <w:abstractNumId w:val="13"/>
  </w:num>
  <w:num w:numId="11">
    <w:abstractNumId w:val="35"/>
  </w:num>
  <w:num w:numId="12">
    <w:abstractNumId w:val="25"/>
  </w:num>
  <w:num w:numId="13">
    <w:abstractNumId w:val="6"/>
  </w:num>
  <w:num w:numId="14">
    <w:abstractNumId w:val="15"/>
  </w:num>
  <w:num w:numId="15">
    <w:abstractNumId w:val="32"/>
  </w:num>
  <w:num w:numId="16">
    <w:abstractNumId w:val="11"/>
  </w:num>
  <w:num w:numId="17">
    <w:abstractNumId w:val="27"/>
  </w:num>
  <w:num w:numId="18">
    <w:abstractNumId w:val="19"/>
  </w:num>
  <w:num w:numId="19">
    <w:abstractNumId w:val="7"/>
  </w:num>
  <w:num w:numId="20">
    <w:abstractNumId w:val="21"/>
  </w:num>
  <w:num w:numId="21">
    <w:abstractNumId w:val="10"/>
  </w:num>
  <w:num w:numId="22">
    <w:abstractNumId w:val="4"/>
  </w:num>
  <w:num w:numId="23">
    <w:abstractNumId w:val="23"/>
  </w:num>
  <w:num w:numId="24">
    <w:abstractNumId w:val="12"/>
  </w:num>
  <w:num w:numId="25">
    <w:abstractNumId w:val="18"/>
  </w:num>
  <w:num w:numId="26">
    <w:abstractNumId w:val="34"/>
  </w:num>
  <w:num w:numId="27">
    <w:abstractNumId w:val="9"/>
  </w:num>
  <w:num w:numId="28">
    <w:abstractNumId w:val="28"/>
  </w:num>
  <w:num w:numId="29">
    <w:abstractNumId w:val="24"/>
  </w:num>
  <w:num w:numId="30">
    <w:abstractNumId w:val="30"/>
  </w:num>
  <w:num w:numId="31">
    <w:abstractNumId w:val="1"/>
  </w:num>
  <w:num w:numId="32">
    <w:abstractNumId w:val="8"/>
  </w:num>
  <w:num w:numId="33">
    <w:abstractNumId w:val="20"/>
  </w:num>
  <w:num w:numId="34">
    <w:abstractNumId w:val="22"/>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FF"/>
    <w:rsid w:val="00006C0C"/>
    <w:rsid w:val="0001024F"/>
    <w:rsid w:val="00020F9B"/>
    <w:rsid w:val="000310DF"/>
    <w:rsid w:val="0004066A"/>
    <w:rsid w:val="000512AA"/>
    <w:rsid w:val="000650CF"/>
    <w:rsid w:val="0008023C"/>
    <w:rsid w:val="000A41D1"/>
    <w:rsid w:val="000E2BE2"/>
    <w:rsid w:val="00114F3C"/>
    <w:rsid w:val="00133401"/>
    <w:rsid w:val="0013702C"/>
    <w:rsid w:val="00142474"/>
    <w:rsid w:val="00142D91"/>
    <w:rsid w:val="00166F6E"/>
    <w:rsid w:val="001671AD"/>
    <w:rsid w:val="00174E44"/>
    <w:rsid w:val="002069B5"/>
    <w:rsid w:val="002079F0"/>
    <w:rsid w:val="0025792B"/>
    <w:rsid w:val="002A141E"/>
    <w:rsid w:val="002A67B2"/>
    <w:rsid w:val="002C470B"/>
    <w:rsid w:val="002D1BE4"/>
    <w:rsid w:val="002E534D"/>
    <w:rsid w:val="002E5D63"/>
    <w:rsid w:val="002F0318"/>
    <w:rsid w:val="00306534"/>
    <w:rsid w:val="0033698B"/>
    <w:rsid w:val="00355347"/>
    <w:rsid w:val="00387772"/>
    <w:rsid w:val="003B4541"/>
    <w:rsid w:val="003C2126"/>
    <w:rsid w:val="003F6CFF"/>
    <w:rsid w:val="00417EFE"/>
    <w:rsid w:val="00461E64"/>
    <w:rsid w:val="00465650"/>
    <w:rsid w:val="00472EE3"/>
    <w:rsid w:val="0047603F"/>
    <w:rsid w:val="0048285D"/>
    <w:rsid w:val="00494313"/>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610A8"/>
    <w:rsid w:val="006A523F"/>
    <w:rsid w:val="006B16A1"/>
    <w:rsid w:val="006C56B8"/>
    <w:rsid w:val="006E64E7"/>
    <w:rsid w:val="006E713B"/>
    <w:rsid w:val="007361BB"/>
    <w:rsid w:val="0076213C"/>
    <w:rsid w:val="00780B58"/>
    <w:rsid w:val="007A0FBD"/>
    <w:rsid w:val="00842E71"/>
    <w:rsid w:val="00883D6D"/>
    <w:rsid w:val="008A500C"/>
    <w:rsid w:val="008B0DF4"/>
    <w:rsid w:val="008E5A59"/>
    <w:rsid w:val="00931DE9"/>
    <w:rsid w:val="00965FD4"/>
    <w:rsid w:val="00984AAE"/>
    <w:rsid w:val="009932F4"/>
    <w:rsid w:val="009E2331"/>
    <w:rsid w:val="00A008E5"/>
    <w:rsid w:val="00A103E1"/>
    <w:rsid w:val="00A53D0D"/>
    <w:rsid w:val="00A81E25"/>
    <w:rsid w:val="00AA2898"/>
    <w:rsid w:val="00AD3117"/>
    <w:rsid w:val="00B0079B"/>
    <w:rsid w:val="00B0554B"/>
    <w:rsid w:val="00B36A91"/>
    <w:rsid w:val="00B84B94"/>
    <w:rsid w:val="00BB2BC1"/>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E27957"/>
    <w:rsid w:val="00E31A3D"/>
    <w:rsid w:val="00E37D01"/>
    <w:rsid w:val="00E72391"/>
    <w:rsid w:val="00E96896"/>
    <w:rsid w:val="00EC2CCB"/>
    <w:rsid w:val="00EC5C09"/>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camhs.com/" TargetMode="External"/><Relationship Id="rId5" Type="http://schemas.openxmlformats.org/officeDocument/2006/relationships/footnotes" Target="footnotes.xml"/><Relationship Id="rId10" Type="http://schemas.openxmlformats.org/officeDocument/2006/relationships/hyperlink" Target="https://www.pshe-association.org.uk/curriculum-and-resources/resources/guidance-preparing-teach-about-mental-health-an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Sal Edgar</cp:lastModifiedBy>
  <cp:revision>4</cp:revision>
  <cp:lastPrinted>2017-05-21T14:58:00Z</cp:lastPrinted>
  <dcterms:created xsi:type="dcterms:W3CDTF">2017-08-04T15:31:00Z</dcterms:created>
  <dcterms:modified xsi:type="dcterms:W3CDTF">2017-08-04T15:37:00Z</dcterms:modified>
</cp:coreProperties>
</file>